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FB9D30" w14:textId="7CFE8B54" w:rsidR="0034683D" w:rsidRPr="00437909" w:rsidRDefault="001F1761" w:rsidP="005165E9">
      <w:pPr>
        <w:suppressAutoHyphens/>
        <w:spacing w:after="340" w:line="440" w:lineRule="exact"/>
        <w:jc w:val="both"/>
        <w:rPr>
          <w:rFonts w:asciiTheme="minorBidi" w:eastAsia="SimSun" w:hAnsiTheme="minorBidi"/>
          <w:b/>
          <w:i/>
          <w:iCs/>
          <w:noProof/>
          <w:color w:val="005050"/>
          <w:sz w:val="32"/>
          <w:szCs w:val="20"/>
          <w:rtl/>
        </w:rPr>
      </w:pPr>
      <w:r w:rsidRPr="00437909">
        <w:rPr>
          <w:rFonts w:asciiTheme="minorBidi" w:eastAsia="SimSun" w:hAnsiTheme="minorBidi"/>
          <w:b/>
          <w:i/>
          <w:iCs/>
          <w:noProof/>
          <w:color w:val="005050"/>
          <w:sz w:val="32"/>
          <w:szCs w:val="20"/>
          <w:highlight w:val="yellow"/>
        </w:rPr>
        <mc:AlternateContent>
          <mc:Choice Requires="wps">
            <w:drawing>
              <wp:anchor distT="0" distB="0" distL="114300" distR="114300" simplePos="0" relativeHeight="251668480" behindDoc="0" locked="0" layoutInCell="1" allowOverlap="1" wp14:anchorId="5B9D137D" wp14:editId="04BE0B6B">
                <wp:simplePos x="0" y="0"/>
                <wp:positionH relativeFrom="page">
                  <wp:posOffset>-527050</wp:posOffset>
                </wp:positionH>
                <wp:positionV relativeFrom="paragraph">
                  <wp:posOffset>648970</wp:posOffset>
                </wp:positionV>
                <wp:extent cx="1286510" cy="232410"/>
                <wp:effectExtent l="0" t="0" r="2540" b="0"/>
                <wp:wrapSquare wrapText="bothSides"/>
                <wp:docPr id="2" name="Text Box 2"/>
                <wp:cNvGraphicFramePr/>
                <a:graphic xmlns:a="http://schemas.openxmlformats.org/drawingml/2006/main">
                  <a:graphicData uri="http://schemas.microsoft.com/office/word/2010/wordprocessingShape">
                    <wps:wsp>
                      <wps:cNvSpPr txBox="1"/>
                      <wps:spPr>
                        <a:xfrm rot="16200000">
                          <a:off x="0" y="0"/>
                          <a:ext cx="1286510" cy="232410"/>
                        </a:xfrm>
                        <a:prstGeom prst="rect">
                          <a:avLst/>
                        </a:prstGeom>
                        <a:noFill/>
                        <a:ln>
                          <a:noFill/>
                        </a:ln>
                        <a:effectLst/>
                      </wps:spPr>
                      <wps:txbx>
                        <w:txbxContent>
                          <w:p w14:paraId="65A5FDDA" w14:textId="77777777" w:rsidR="00FC3BFB" w:rsidRPr="0056267F" w:rsidRDefault="00FC3BFB" w:rsidP="001F1761">
                            <w:pPr>
                              <w:spacing w:after="0" w:line="240" w:lineRule="exact"/>
                              <w:ind w:left="-119" w:right="-136" w:firstLine="119"/>
                              <w:jc w:val="center"/>
                              <w:rPr>
                                <w:rFonts w:asciiTheme="minorBidi" w:eastAsia="SimSun" w:hAnsiTheme="minorBidi"/>
                                <w:b/>
                                <w:i/>
                                <w:iCs/>
                                <w:noProof/>
                                <w:color w:val="FFFFFF" w:themeColor="background1"/>
                              </w:rPr>
                            </w:pPr>
                            <w:r w:rsidRPr="0056267F">
                              <w:rPr>
                                <w:rFonts w:asciiTheme="minorBidi" w:eastAsia="SimSun" w:hAnsiTheme="minorBidi"/>
                                <w:b/>
                                <w:i/>
                                <w:iCs/>
                                <w:noProof/>
                                <w:color w:val="FFFFFF" w:themeColor="background1"/>
                              </w:rPr>
                              <w:t>Research</w:t>
                            </w:r>
                            <w:r w:rsidRPr="0056267F">
                              <w:rPr>
                                <w:rFonts w:asciiTheme="minorBidi" w:eastAsia="SimSun" w:hAnsiTheme="minorBidi"/>
                                <w:b/>
                                <w:i/>
                                <w:iCs/>
                                <w:color w:val="FFFFFF" w:themeColor="background1"/>
                              </w:rPr>
                              <w:t xml:space="preserve"> Article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9D137D" id="_x0000_t202" coordsize="21600,21600" o:spt="202" path="m,l,21600r21600,l21600,xe">
                <v:stroke joinstyle="miter"/>
                <v:path gradientshapeok="t" o:connecttype="rect"/>
              </v:shapetype>
              <v:shape id="Text Box 2" o:spid="_x0000_s1026" type="#_x0000_t202" style="position:absolute;left:0;text-align:left;margin-left:-41.5pt;margin-top:51.1pt;width:101.3pt;height:18.3pt;rotation:-90;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" filled="f" stroked="f">
                <v:textbox>
                  <w:txbxContent>
                    <w:p w14:paraId="65A5FDDA" w14:textId="77777777" w:rsidR="00FC3BFB" w:rsidRPr="0056267F" w:rsidRDefault="00FC3BFB" w:rsidP="001F1761">
                      <w:pPr>
                        <w:spacing w:after="0" w:line="240" w:lineRule="exact"/>
                        <w:ind w:left="-119" w:right="-136" w:firstLine="119"/>
                        <w:jc w:val="center"/>
                        <w:rPr>
                          <w:rFonts w:asciiTheme="minorBidi" w:eastAsia="SimSun" w:hAnsiTheme="minorBidi"/>
                          <w:b/>
                          <w:i/>
                          <w:iCs/>
                          <w:noProof/>
                          <w:color w:val="FFFFFF" w:themeColor="background1"/>
                        </w:rPr>
                      </w:pPr>
                      <w:r w:rsidRPr="0056267F">
                        <w:rPr>
                          <w:rFonts w:asciiTheme="minorBidi" w:eastAsia="SimSun" w:hAnsiTheme="minorBidi"/>
                          <w:b/>
                          <w:i/>
                          <w:iCs/>
                          <w:noProof/>
                          <w:color w:val="FFFFFF" w:themeColor="background1"/>
                        </w:rPr>
                        <w:t>Research</w:t>
                      </w:r>
                      <w:r w:rsidRPr="0056267F">
                        <w:rPr>
                          <w:rFonts w:asciiTheme="minorBidi" w:eastAsia="SimSun" w:hAnsiTheme="minorBidi"/>
                          <w:b/>
                          <w:i/>
                          <w:iCs/>
                          <w:color w:val="FFFFFF" w:themeColor="background1"/>
                        </w:rPr>
                        <w:t xml:space="preserve"> Article</w:t>
                      </w:r>
                    </w:p>
                  </w:txbxContent>
                </v:textbox>
                <w10:wrap type="square" anchorx="page"/>
              </v:shape>
            </w:pict>
          </mc:Fallback>
        </mc:AlternateContent>
      </w:r>
      <w:r w:rsidRPr="00437909">
        <w:rPr>
          <w:rFonts w:asciiTheme="minorBidi" w:eastAsia="SimSun" w:hAnsiTheme="minorBidi"/>
          <w:b/>
          <w:i/>
          <w:iCs/>
          <w:noProof/>
          <w:color w:val="005050"/>
          <w:sz w:val="32"/>
          <w:szCs w:val="20"/>
          <w:highlight w:val="yellow"/>
        </w:rPr>
        <mc:AlternateContent>
          <mc:Choice Requires="wps">
            <w:drawing>
              <wp:anchor distT="0" distB="0" distL="114300" distR="114300" simplePos="0" relativeHeight="251666432" behindDoc="0" locked="0" layoutInCell="1" allowOverlap="1" wp14:anchorId="04C7348F" wp14:editId="2D6C8ECF">
                <wp:simplePos x="0" y="0"/>
                <wp:positionH relativeFrom="page">
                  <wp:posOffset>-678498</wp:posOffset>
                </wp:positionH>
                <wp:positionV relativeFrom="paragraph">
                  <wp:posOffset>521653</wp:posOffset>
                </wp:positionV>
                <wp:extent cx="1456055" cy="419100"/>
                <wp:effectExtent l="4128" t="0" r="0" b="0"/>
                <wp:wrapNone/>
                <wp:docPr id="3" name="Rectangle: Top Corners Rounded 1"/>
                <wp:cNvGraphicFramePr/>
                <a:graphic xmlns:a="http://schemas.openxmlformats.org/drawingml/2006/main">
                  <a:graphicData uri="http://schemas.microsoft.com/office/word/2010/wordprocessingShape">
                    <wps:wsp>
                      <wps:cNvSpPr/>
                      <wps:spPr>
                        <a:xfrm rot="5400000">
                          <a:off x="0" y="0"/>
                          <a:ext cx="1456055" cy="419100"/>
                        </a:xfrm>
                        <a:prstGeom prst="round2SameRect">
                          <a:avLst/>
                        </a:prstGeom>
                        <a:solidFill>
                          <a:srgbClr val="00796B"/>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382649F" id="Rectangle: Top Corners Rounded 1" o:spid="_x0000_s1026" style="position:absolute;margin-left:-53.45pt;margin-top:41.1pt;width:114.65pt;height:33pt;rotation:90;z-index:25166643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coordsize="1456055,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" path="m69851,l1386204,v38578,,69851,31273,69851,69851l1456055,419100r,l,419100r,l,69851c,31273,31273,,69851,xe" fillcolor="#00796b" stroked="f">
                <v:path arrowok="t" o:connecttype="custom" o:connectlocs="69851,0;1386204,0;1456055,69851;1456055,419100;1456055,419100;0,419100;0,419100;0,69851;69851,0" o:connectangles="0,0,0,0,0,0,0,0,0"/>
                <w10:wrap anchorx="page"/>
              </v:shape>
            </w:pict>
          </mc:Fallback>
        </mc:AlternateContent>
      </w:r>
      <w:r w:rsidR="007B61B4" w:rsidRPr="007B61B4">
        <w:rPr>
          <w:rFonts w:asciiTheme="minorBidi" w:eastAsia="SimSun" w:hAnsiTheme="minorBidi"/>
          <w:b/>
          <w:i/>
          <w:iCs/>
          <w:noProof/>
          <w:color w:val="005050"/>
          <w:sz w:val="32"/>
          <w:szCs w:val="20"/>
        </w:rPr>
        <w:t>Comparison of Behavioral Pain Scale and Critical Care Pain Observation Tool in Pain Score of Trauma Patients in Intensive Care Units</w:t>
      </w:r>
    </w:p>
    <w:p w14:paraId="0C6928F9" w14:textId="1730ED7A" w:rsidR="0034683D" w:rsidRPr="00430D2B" w:rsidRDefault="00430D2B" w:rsidP="00430D2B">
      <w:pPr>
        <w:tabs>
          <w:tab w:val="left" w:pos="7876"/>
        </w:tabs>
        <w:suppressAutoHyphens/>
        <w:spacing w:after="240" w:line="276" w:lineRule="auto"/>
        <w:jc w:val="both"/>
        <w:rPr>
          <w:rFonts w:ascii="Times New Roman" w:eastAsia="SimSun" w:hAnsi="Times New Roman" w:cs="Times New Roman"/>
          <w:b/>
          <w:i/>
          <w:noProof/>
          <w:sz w:val="24"/>
          <w:szCs w:val="24"/>
          <w:lang w:val="fr-FR"/>
        </w:rPr>
      </w:pPr>
      <w:r w:rsidRPr="00430D2B">
        <w:rPr>
          <w:rFonts w:ascii="Times New Roman" w:eastAsia="SimSun" w:hAnsi="Times New Roman" w:cs="Times New Roman"/>
          <w:b/>
          <w:bCs/>
          <w:i/>
          <w:noProof/>
          <w:sz w:val="24"/>
          <w:szCs w:val="24"/>
        </w:rPr>
        <w:t>Mehdi Sarafi</w:t>
      </w:r>
      <w:r w:rsidRPr="00430D2B">
        <w:rPr>
          <w:rFonts w:ascii="Times New Roman" w:eastAsia="SimSun" w:hAnsi="Times New Roman" w:cs="Times New Roman"/>
          <w:b/>
          <w:bCs/>
          <w:i/>
          <w:noProof/>
          <w:sz w:val="24"/>
          <w:szCs w:val="24"/>
          <w:vertAlign w:val="superscript"/>
        </w:rPr>
        <w:t>1</w:t>
      </w:r>
      <w:r w:rsidRPr="00430D2B">
        <w:rPr>
          <w:rFonts w:ascii="Times New Roman" w:eastAsia="SimSun" w:hAnsi="Times New Roman" w:cs="Times New Roman"/>
          <w:b/>
          <w:bCs/>
          <w:i/>
          <w:noProof/>
          <w:sz w:val="24"/>
          <w:szCs w:val="24"/>
        </w:rPr>
        <w:t xml:space="preserve">, </w:t>
      </w:r>
      <w:r w:rsidR="007B61B4" w:rsidRPr="007B61B4">
        <w:rPr>
          <w:rFonts w:ascii="Times New Roman" w:eastAsia="SimSun" w:hAnsi="Times New Roman" w:cs="Times New Roman"/>
          <w:b/>
          <w:bCs/>
          <w:i/>
          <w:noProof/>
          <w:sz w:val="24"/>
          <w:szCs w:val="24"/>
        </w:rPr>
        <w:t xml:space="preserve">Somayeh </w:t>
      </w:r>
      <w:r w:rsidR="007B61B4" w:rsidRPr="00F046DA">
        <w:rPr>
          <w:rFonts w:ascii="Times New Roman" w:eastAsia="SimSun" w:hAnsi="Times New Roman" w:cs="Times New Roman"/>
          <w:b/>
          <w:bCs/>
          <w:i/>
          <w:noProof/>
          <w:sz w:val="24"/>
          <w:szCs w:val="24"/>
        </w:rPr>
        <w:t>Esmaeilian</w:t>
      </w:r>
      <w:r w:rsidR="007B61B4" w:rsidRPr="00F046DA">
        <w:rPr>
          <w:rFonts w:ascii="Times New Roman" w:eastAsia="SimSun" w:hAnsi="Times New Roman" w:cs="Times New Roman"/>
          <w:b/>
          <w:bCs/>
          <w:i/>
          <w:noProof/>
          <w:sz w:val="24"/>
          <w:szCs w:val="24"/>
          <w:vertAlign w:val="superscript"/>
        </w:rPr>
        <w:t>2</w:t>
      </w:r>
      <w:r w:rsidR="007B61B4" w:rsidRPr="00F046DA">
        <w:rPr>
          <w:rFonts w:ascii="Times New Roman" w:eastAsia="SimSun" w:hAnsi="Times New Roman" w:cs="Times New Roman"/>
          <w:b/>
          <w:bCs/>
          <w:i/>
          <w:noProof/>
          <w:sz w:val="24"/>
          <w:szCs w:val="24"/>
        </w:rPr>
        <w:t xml:space="preserve">, </w:t>
      </w:r>
      <w:r w:rsidRPr="00F046DA">
        <w:rPr>
          <w:rFonts w:ascii="Times New Roman" w:eastAsia="SimSun" w:hAnsi="Times New Roman" w:cs="Times New Roman"/>
          <w:b/>
          <w:bCs/>
          <w:i/>
          <w:noProof/>
          <w:sz w:val="24"/>
          <w:szCs w:val="24"/>
        </w:rPr>
        <w:t>Reza Sey</w:t>
      </w:r>
      <w:r w:rsidR="007B61B4" w:rsidRPr="00F046DA">
        <w:rPr>
          <w:rFonts w:ascii="Times New Roman" w:eastAsia="SimSun" w:hAnsi="Times New Roman" w:cs="Times New Roman"/>
          <w:b/>
          <w:bCs/>
          <w:i/>
          <w:noProof/>
          <w:sz w:val="24"/>
          <w:szCs w:val="24"/>
        </w:rPr>
        <w:t>ed</w:t>
      </w:r>
      <w:r w:rsidRPr="00F046DA">
        <w:rPr>
          <w:rFonts w:ascii="Times New Roman" w:eastAsia="SimSun" w:hAnsi="Times New Roman" w:cs="Times New Roman"/>
          <w:b/>
          <w:bCs/>
          <w:i/>
          <w:noProof/>
          <w:sz w:val="24"/>
          <w:szCs w:val="24"/>
        </w:rPr>
        <w:t>mohammadi</w:t>
      </w:r>
      <w:r w:rsidRPr="00F046DA">
        <w:rPr>
          <w:rFonts w:ascii="Times New Roman" w:eastAsia="SimSun" w:hAnsi="Times New Roman" w:cs="Times New Roman"/>
          <w:b/>
          <w:bCs/>
          <w:i/>
          <w:noProof/>
          <w:sz w:val="24"/>
          <w:szCs w:val="24"/>
          <w:vertAlign w:val="superscript"/>
        </w:rPr>
        <w:t>2</w:t>
      </w:r>
      <w:r w:rsidRPr="00F046DA">
        <w:rPr>
          <w:rFonts w:ascii="Times New Roman" w:eastAsia="SimSun" w:hAnsi="Times New Roman" w:cs="Times New Roman"/>
          <w:b/>
          <w:bCs/>
          <w:i/>
          <w:noProof/>
          <w:sz w:val="24"/>
          <w:szCs w:val="24"/>
        </w:rPr>
        <w:t>, Milad Borji</w:t>
      </w:r>
      <w:r w:rsidRPr="00F046DA">
        <w:rPr>
          <w:rFonts w:ascii="Times New Roman" w:eastAsia="SimSun" w:hAnsi="Times New Roman" w:cs="Times New Roman"/>
          <w:b/>
          <w:bCs/>
          <w:i/>
          <w:noProof/>
          <w:sz w:val="24"/>
          <w:szCs w:val="24"/>
          <w:vertAlign w:val="superscript"/>
        </w:rPr>
        <w:t>3</w:t>
      </w:r>
      <w:r w:rsidRPr="00F046DA">
        <w:rPr>
          <w:rFonts w:ascii="Times New Roman" w:eastAsia="SimSun" w:hAnsi="Times New Roman" w:cs="Times New Roman"/>
          <w:b/>
          <w:bCs/>
          <w:i/>
          <w:noProof/>
          <w:sz w:val="24"/>
          <w:szCs w:val="24"/>
        </w:rPr>
        <w:t>, Aminollah V</w:t>
      </w:r>
      <w:r w:rsidR="007B61B4" w:rsidRPr="00F046DA">
        <w:rPr>
          <w:rFonts w:ascii="Times New Roman" w:eastAsia="SimSun" w:hAnsi="Times New Roman" w:cs="Times New Roman"/>
          <w:b/>
          <w:bCs/>
          <w:i/>
          <w:noProof/>
          <w:sz w:val="24"/>
          <w:szCs w:val="24"/>
        </w:rPr>
        <w:t>a</w:t>
      </w:r>
      <w:r w:rsidRPr="00F046DA">
        <w:rPr>
          <w:rFonts w:ascii="Times New Roman" w:eastAsia="SimSun" w:hAnsi="Times New Roman" w:cs="Times New Roman"/>
          <w:b/>
          <w:bCs/>
          <w:i/>
          <w:noProof/>
          <w:sz w:val="24"/>
          <w:szCs w:val="24"/>
        </w:rPr>
        <w:t>sigh</w:t>
      </w:r>
      <w:r w:rsidRPr="00F046DA">
        <w:rPr>
          <w:rFonts w:ascii="Times New Roman" w:eastAsia="SimSun" w:hAnsi="Times New Roman" w:cs="Times New Roman"/>
          <w:b/>
          <w:bCs/>
          <w:i/>
          <w:noProof/>
          <w:sz w:val="24"/>
          <w:szCs w:val="24"/>
          <w:vertAlign w:val="superscript"/>
        </w:rPr>
        <w:t>3</w:t>
      </w:r>
      <w:r w:rsidRPr="00F046DA">
        <w:rPr>
          <w:rFonts w:ascii="Times New Roman" w:eastAsia="SimSun" w:hAnsi="Times New Roman" w:cs="Times New Roman"/>
          <w:b/>
          <w:bCs/>
          <w:i/>
          <w:noProof/>
          <w:sz w:val="24"/>
          <w:szCs w:val="24"/>
        </w:rPr>
        <w:t>, Gholamreza Ebrahimisaraj</w:t>
      </w:r>
      <w:r w:rsidRPr="00F046DA">
        <w:rPr>
          <w:rFonts w:ascii="Times New Roman" w:eastAsia="SimSun" w:hAnsi="Times New Roman" w:cs="Times New Roman"/>
          <w:b/>
          <w:bCs/>
          <w:i/>
          <w:noProof/>
          <w:sz w:val="24"/>
          <w:szCs w:val="24"/>
          <w:vertAlign w:val="superscript"/>
        </w:rPr>
        <w:t>1</w:t>
      </w:r>
      <w:r w:rsidRPr="00430D2B">
        <w:rPr>
          <w:rFonts w:ascii="Times New Roman" w:eastAsia="SimSun" w:hAnsi="Times New Roman" w:cs="Times New Roman"/>
          <w:b/>
          <w:bCs/>
          <w:i/>
          <w:noProof/>
          <w:sz w:val="24"/>
          <w:szCs w:val="24"/>
        </w:rPr>
        <w:t>*</w:t>
      </w:r>
      <w:bookmarkStart w:id="0" w:name="_GoBack"/>
      <w:bookmarkEnd w:id="0"/>
    </w:p>
    <w:p w14:paraId="78C69831" w14:textId="64F8BCFB" w:rsidR="007B61B4" w:rsidRPr="007B61B4" w:rsidRDefault="007B61B4" w:rsidP="007B61B4">
      <w:pPr>
        <w:spacing w:after="120" w:line="230" w:lineRule="exact"/>
        <w:rPr>
          <w:rFonts w:ascii="Times New Roman" w:eastAsia="SimSun" w:hAnsi="Times New Roman" w:cs="Times New Roman"/>
          <w:i/>
          <w:noProof/>
          <w:sz w:val="16"/>
          <w:szCs w:val="20"/>
        </w:rPr>
      </w:pPr>
      <w:r w:rsidRPr="007B61B4">
        <w:rPr>
          <w:rFonts w:ascii="Times New Roman" w:eastAsia="SimSun" w:hAnsi="Times New Roman" w:cs="Times New Roman"/>
          <w:i/>
          <w:noProof/>
          <w:sz w:val="16"/>
          <w:szCs w:val="20"/>
          <w:vertAlign w:val="superscript"/>
        </w:rPr>
        <w:t>1</w:t>
      </w:r>
      <w:r w:rsidRPr="007B61B4">
        <w:rPr>
          <w:rFonts w:ascii="Times New Roman" w:eastAsia="SimSun" w:hAnsi="Times New Roman" w:cs="Times New Roman"/>
          <w:i/>
          <w:noProof/>
          <w:sz w:val="16"/>
          <w:szCs w:val="20"/>
        </w:rPr>
        <w:t>Mofid Children's Hospital, School of Medicine, Shahid Beheshti University of Medical Sciences, Tehran, Iran</w:t>
      </w:r>
      <w:r>
        <w:rPr>
          <w:rFonts w:ascii="Times New Roman" w:eastAsia="SimSun" w:hAnsi="Times New Roman" w:cs="Times New Roman"/>
          <w:i/>
          <w:noProof/>
          <w:sz w:val="16"/>
          <w:szCs w:val="20"/>
        </w:rPr>
        <w:t>.</w:t>
      </w:r>
    </w:p>
    <w:p w14:paraId="75C98ECD" w14:textId="3A6938ED" w:rsidR="007B61B4" w:rsidRPr="007B61B4" w:rsidRDefault="007B61B4" w:rsidP="007B61B4">
      <w:pPr>
        <w:spacing w:after="120" w:line="230" w:lineRule="exact"/>
        <w:rPr>
          <w:rFonts w:ascii="Times New Roman" w:eastAsia="SimSun" w:hAnsi="Times New Roman" w:cs="Times New Roman"/>
          <w:i/>
          <w:noProof/>
          <w:sz w:val="16"/>
          <w:szCs w:val="20"/>
        </w:rPr>
      </w:pPr>
      <w:r w:rsidRPr="007B61B4">
        <w:rPr>
          <w:rFonts w:ascii="Times New Roman" w:eastAsia="SimSun" w:hAnsi="Times New Roman" w:cs="Times New Roman"/>
          <w:i/>
          <w:noProof/>
          <w:sz w:val="16"/>
          <w:szCs w:val="20"/>
          <w:vertAlign w:val="superscript"/>
        </w:rPr>
        <w:t>2</w:t>
      </w:r>
      <w:r w:rsidRPr="007B61B4">
        <w:rPr>
          <w:rFonts w:ascii="Times New Roman" w:eastAsia="SimSun" w:hAnsi="Times New Roman" w:cs="Times New Roman"/>
          <w:i/>
          <w:noProof/>
          <w:sz w:val="16"/>
          <w:szCs w:val="20"/>
        </w:rPr>
        <w:t xml:space="preserve">School of Nursing and Midwifery, Urmia University of Medical Sciences, Urmia, Iran. </w:t>
      </w:r>
    </w:p>
    <w:p w14:paraId="50784A2E" w14:textId="7F475C5E" w:rsidR="007B61B4" w:rsidRPr="007B61B4" w:rsidRDefault="007B61B4" w:rsidP="007B61B4">
      <w:pPr>
        <w:spacing w:after="120" w:line="230" w:lineRule="exact"/>
        <w:rPr>
          <w:rFonts w:ascii="Times New Roman" w:eastAsia="SimSun" w:hAnsi="Times New Roman" w:cs="Times New Roman"/>
          <w:i/>
          <w:noProof/>
          <w:sz w:val="16"/>
          <w:szCs w:val="20"/>
        </w:rPr>
      </w:pPr>
      <w:r w:rsidRPr="007B61B4">
        <w:rPr>
          <w:rFonts w:ascii="Times New Roman" w:eastAsia="SimSun" w:hAnsi="Times New Roman" w:cs="Times New Roman"/>
          <w:i/>
          <w:noProof/>
          <w:sz w:val="16"/>
          <w:szCs w:val="20"/>
          <w:vertAlign w:val="superscript"/>
        </w:rPr>
        <w:t>3</w:t>
      </w:r>
      <w:r w:rsidRPr="007B61B4">
        <w:rPr>
          <w:rFonts w:ascii="Times New Roman" w:eastAsia="SimSun" w:hAnsi="Times New Roman" w:cs="Times New Roman"/>
          <w:i/>
          <w:noProof/>
          <w:sz w:val="16"/>
          <w:szCs w:val="20"/>
        </w:rPr>
        <w:t>Student Research Committee, School of Medicine, Ilam University of Medical Sciences, Ilam, Iran</w:t>
      </w:r>
      <w:r>
        <w:rPr>
          <w:rFonts w:ascii="Times New Roman" w:eastAsia="SimSun" w:hAnsi="Times New Roman" w:cs="Times New Roman"/>
          <w:i/>
          <w:noProof/>
          <w:sz w:val="16"/>
          <w:szCs w:val="20"/>
        </w:rPr>
        <w:t>.</w:t>
      </w:r>
    </w:p>
    <w:p w14:paraId="1F3B275C" w14:textId="31C29C5B" w:rsidR="00471009" w:rsidRPr="007B61B4" w:rsidRDefault="007B61B4" w:rsidP="007B61B4">
      <w:pPr>
        <w:spacing w:after="120" w:line="230" w:lineRule="exact"/>
        <w:jc w:val="both"/>
        <w:rPr>
          <w:rFonts w:ascii="Times New Roman" w:eastAsia="SimSun" w:hAnsi="Times New Roman" w:cs="Times New Roman"/>
          <w:i/>
          <w:noProof/>
          <w:sz w:val="16"/>
          <w:szCs w:val="20"/>
        </w:rPr>
      </w:pPr>
      <w:r w:rsidRPr="007B61B4">
        <w:rPr>
          <w:rFonts w:ascii="Times New Roman" w:eastAsia="SimSun" w:hAnsi="Times New Roman" w:cs="Times New Roman"/>
          <w:i/>
          <w:noProof/>
          <w:sz w:val="16"/>
          <w:szCs w:val="20"/>
          <w:vertAlign w:val="superscript"/>
        </w:rPr>
        <w:t>4</w:t>
      </w:r>
      <w:r w:rsidRPr="007B61B4">
        <w:rPr>
          <w:rFonts w:ascii="Times New Roman" w:eastAsia="SimSun" w:hAnsi="Times New Roman" w:cs="Times New Roman"/>
          <w:i/>
          <w:noProof/>
          <w:sz w:val="16"/>
          <w:szCs w:val="20"/>
        </w:rPr>
        <w:t>School of Medicine, Ilam University of Medical Sciences, Ilam, Iran.</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2"/>
        <w:gridCol w:w="398"/>
        <w:gridCol w:w="6300"/>
      </w:tblGrid>
      <w:tr w:rsidR="00155310" w:rsidRPr="00437909" w14:paraId="41841219" w14:textId="77777777" w:rsidTr="008E1DE3">
        <w:trPr>
          <w:trHeight w:val="227"/>
        </w:trPr>
        <w:tc>
          <w:tcPr>
            <w:tcW w:w="2662" w:type="dxa"/>
            <w:tcBorders>
              <w:top w:val="single" w:sz="4" w:space="0" w:color="auto"/>
              <w:bottom w:val="single" w:sz="4" w:space="0" w:color="auto"/>
            </w:tcBorders>
          </w:tcPr>
          <w:p w14:paraId="412C0180" w14:textId="77777777" w:rsidR="00155310" w:rsidRPr="00437909" w:rsidRDefault="00155310" w:rsidP="00C5217E">
            <w:pPr>
              <w:widowControl w:val="0"/>
              <w:suppressAutoHyphens/>
              <w:spacing w:before="220" w:after="200"/>
              <w:rPr>
                <w:rFonts w:asciiTheme="minorBidi" w:hAnsiTheme="minorBidi" w:cstheme="minorBidi"/>
                <w:b/>
                <w:bCs/>
                <w:i/>
                <w:iCs/>
                <w:smallCaps/>
                <w:color w:val="005050"/>
                <w:sz w:val="18"/>
                <w:szCs w:val="18"/>
                <w:lang w:val="en-US"/>
              </w:rPr>
            </w:pPr>
            <w:r w:rsidRPr="00437909">
              <w:rPr>
                <w:rFonts w:asciiTheme="minorBidi" w:hAnsiTheme="minorBidi" w:cstheme="minorBidi"/>
                <w:b/>
                <w:bCs/>
                <w:i/>
                <w:iCs/>
                <w:smallCaps/>
                <w:color w:val="005050"/>
                <w:sz w:val="18"/>
                <w:szCs w:val="18"/>
                <w:lang w:val="en-US"/>
              </w:rPr>
              <w:t>ARTICLE</w:t>
            </w:r>
            <w:r w:rsidRPr="00437909">
              <w:rPr>
                <w:rFonts w:asciiTheme="minorBidi" w:hAnsiTheme="minorBidi" w:cstheme="minorBidi"/>
                <w:b/>
                <w:bCs/>
                <w:i/>
                <w:iCs/>
                <w:smallCaps/>
                <w:color w:val="005050"/>
                <w:sz w:val="28"/>
                <w:szCs w:val="28"/>
                <w:lang w:val="en-US"/>
              </w:rPr>
              <w:t xml:space="preserve"> </w:t>
            </w:r>
            <w:r w:rsidRPr="00437909">
              <w:rPr>
                <w:rFonts w:asciiTheme="minorBidi" w:hAnsiTheme="minorBidi" w:cstheme="minorBidi"/>
                <w:b/>
                <w:bCs/>
                <w:i/>
                <w:iCs/>
                <w:smallCaps/>
                <w:color w:val="005050"/>
                <w:sz w:val="18"/>
                <w:szCs w:val="18"/>
                <w:lang w:val="en-US"/>
              </w:rPr>
              <w:t>INFO</w:t>
            </w:r>
          </w:p>
          <w:p w14:paraId="5042584D" w14:textId="1D05A0D7" w:rsidR="00155310" w:rsidRPr="00437909" w:rsidRDefault="00155310" w:rsidP="00C5217E">
            <w:pPr>
              <w:widowControl w:val="0"/>
              <w:pBdr>
                <w:top w:val="single" w:sz="4" w:space="1" w:color="auto"/>
              </w:pBdr>
              <w:rPr>
                <w:b/>
                <w:bCs/>
                <w:iCs/>
                <w:noProof/>
                <w:sz w:val="18"/>
                <w:szCs w:val="18"/>
                <w:lang w:val="en-US"/>
              </w:rPr>
            </w:pPr>
            <w:r w:rsidRPr="00437909">
              <w:rPr>
                <w:b/>
                <w:bCs/>
                <w:iCs/>
                <w:noProof/>
                <w:sz w:val="18"/>
                <w:szCs w:val="18"/>
                <w:lang w:val="en-US"/>
              </w:rPr>
              <w:t>Article history:</w:t>
            </w:r>
          </w:p>
          <w:p w14:paraId="1C4262C8" w14:textId="6374F50B" w:rsidR="00155310" w:rsidRPr="00095C8D" w:rsidRDefault="00155310" w:rsidP="00C5217E">
            <w:pPr>
              <w:widowControl w:val="0"/>
              <w:pBdr>
                <w:top w:val="single" w:sz="4" w:space="1" w:color="auto"/>
              </w:pBdr>
              <w:rPr>
                <w:noProof/>
                <w:sz w:val="18"/>
                <w:szCs w:val="18"/>
                <w:lang w:val="en-US"/>
              </w:rPr>
            </w:pPr>
            <w:r w:rsidRPr="00095C8D">
              <w:rPr>
                <w:noProof/>
                <w:sz w:val="18"/>
                <w:szCs w:val="18"/>
                <w:lang w:val="en-US"/>
              </w:rPr>
              <w:t xml:space="preserve">Received </w:t>
            </w:r>
            <w:r w:rsidR="00095C8D" w:rsidRPr="00095C8D">
              <w:rPr>
                <w:noProof/>
                <w:sz w:val="18"/>
                <w:szCs w:val="18"/>
                <w:lang w:val="en-US"/>
              </w:rPr>
              <w:t>25</w:t>
            </w:r>
            <w:r w:rsidRPr="00095C8D">
              <w:rPr>
                <w:noProof/>
                <w:sz w:val="18"/>
                <w:szCs w:val="18"/>
                <w:lang w:val="en-US"/>
              </w:rPr>
              <w:t xml:space="preserve"> </w:t>
            </w:r>
            <w:r w:rsidR="0037094C" w:rsidRPr="00095C8D">
              <w:rPr>
                <w:noProof/>
                <w:sz w:val="18"/>
                <w:szCs w:val="18"/>
                <w:lang w:val="en-US"/>
              </w:rPr>
              <w:t>May</w:t>
            </w:r>
            <w:r w:rsidRPr="00095C8D">
              <w:rPr>
                <w:noProof/>
                <w:sz w:val="18"/>
                <w:szCs w:val="18"/>
                <w:lang w:val="en-US"/>
              </w:rPr>
              <w:t xml:space="preserve"> </w:t>
            </w:r>
            <w:r w:rsidR="00CA5180" w:rsidRPr="00095C8D">
              <w:rPr>
                <w:noProof/>
                <w:sz w:val="18"/>
                <w:szCs w:val="18"/>
                <w:lang w:val="en-US"/>
              </w:rPr>
              <w:t>2026</w:t>
            </w:r>
          </w:p>
          <w:p w14:paraId="39D46035" w14:textId="2BF6DFB7" w:rsidR="00155310" w:rsidRPr="00095C8D" w:rsidRDefault="00155310" w:rsidP="00C5217E">
            <w:pPr>
              <w:widowControl w:val="0"/>
              <w:pBdr>
                <w:top w:val="single" w:sz="4" w:space="1" w:color="auto"/>
              </w:pBdr>
              <w:rPr>
                <w:noProof/>
                <w:sz w:val="18"/>
                <w:szCs w:val="18"/>
                <w:lang w:val="en-US"/>
              </w:rPr>
            </w:pPr>
            <w:r w:rsidRPr="00095C8D">
              <w:rPr>
                <w:noProof/>
                <w:sz w:val="18"/>
                <w:szCs w:val="18"/>
                <w:lang w:val="en-US"/>
              </w:rPr>
              <w:t xml:space="preserve">Revised </w:t>
            </w:r>
            <w:r w:rsidR="00095C8D" w:rsidRPr="00095C8D">
              <w:rPr>
                <w:noProof/>
                <w:sz w:val="18"/>
                <w:szCs w:val="18"/>
                <w:lang w:val="en-US"/>
              </w:rPr>
              <w:t>15</w:t>
            </w:r>
            <w:r w:rsidRPr="00095C8D">
              <w:rPr>
                <w:noProof/>
                <w:sz w:val="18"/>
                <w:szCs w:val="18"/>
                <w:lang w:val="en-US"/>
              </w:rPr>
              <w:t xml:space="preserve"> </w:t>
            </w:r>
            <w:r w:rsidR="00095C8D" w:rsidRPr="00095C8D">
              <w:rPr>
                <w:noProof/>
                <w:sz w:val="18"/>
                <w:szCs w:val="18"/>
                <w:lang w:val="en-US"/>
              </w:rPr>
              <w:t>June</w:t>
            </w:r>
            <w:r w:rsidR="008F12DE" w:rsidRPr="00095C8D">
              <w:rPr>
                <w:noProof/>
                <w:sz w:val="18"/>
                <w:szCs w:val="18"/>
                <w:lang w:val="en-US"/>
              </w:rPr>
              <w:t xml:space="preserve"> </w:t>
            </w:r>
            <w:r w:rsidR="00033EC3" w:rsidRPr="00095C8D">
              <w:rPr>
                <w:noProof/>
                <w:sz w:val="18"/>
                <w:szCs w:val="18"/>
                <w:lang w:val="en-US"/>
              </w:rPr>
              <w:t>202</w:t>
            </w:r>
            <w:r w:rsidR="00CA5180" w:rsidRPr="00095C8D">
              <w:rPr>
                <w:noProof/>
                <w:sz w:val="18"/>
                <w:szCs w:val="18"/>
                <w:lang w:val="en-US"/>
              </w:rPr>
              <w:t>6</w:t>
            </w:r>
          </w:p>
          <w:p w14:paraId="237BAB05" w14:textId="53CBCB13" w:rsidR="00155310" w:rsidRPr="00437909" w:rsidRDefault="00155310" w:rsidP="00C5217E">
            <w:pPr>
              <w:widowControl w:val="0"/>
              <w:pBdr>
                <w:top w:val="single" w:sz="4" w:space="1" w:color="auto"/>
              </w:pBdr>
              <w:spacing w:after="60"/>
              <w:rPr>
                <w:noProof/>
                <w:sz w:val="18"/>
                <w:szCs w:val="18"/>
                <w:lang w:val="en-US"/>
              </w:rPr>
            </w:pPr>
            <w:r w:rsidRPr="00095C8D">
              <w:rPr>
                <w:rFonts w:ascii="Bw Modelica Bold" w:hAnsi="Bw Modelica Bold"/>
                <w:smallCaps/>
                <w:noProof/>
                <w:sz w:val="18"/>
                <w:szCs w:val="18"/>
              </w:rPr>
              <mc:AlternateContent>
                <mc:Choice Requires="wps">
                  <w:drawing>
                    <wp:anchor distT="0" distB="0" distL="114300" distR="114300" simplePos="0" relativeHeight="251670528" behindDoc="0" locked="0" layoutInCell="1" allowOverlap="1" wp14:anchorId="02B716A3" wp14:editId="44EC1E9E">
                      <wp:simplePos x="0" y="0"/>
                      <wp:positionH relativeFrom="column">
                        <wp:posOffset>-1905</wp:posOffset>
                      </wp:positionH>
                      <wp:positionV relativeFrom="paragraph">
                        <wp:posOffset>175895</wp:posOffset>
                      </wp:positionV>
                      <wp:extent cx="1554480" cy="0"/>
                      <wp:effectExtent l="0" t="0" r="26670" b="19050"/>
                      <wp:wrapNone/>
                      <wp:docPr id="4" name="Straight Connector 4"/>
                      <wp:cNvGraphicFramePr/>
                      <a:graphic xmlns:a="http://schemas.openxmlformats.org/drawingml/2006/main">
                        <a:graphicData uri="http://schemas.microsoft.com/office/word/2010/wordprocessingShape">
                          <wps:wsp>
                            <wps:cNvCnPr/>
                            <wps:spPr>
                              <a:xfrm>
                                <a:off x="0" y="0"/>
                                <a:ext cx="155448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1655F6D" id="Straight Connector 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3.85pt" to="122.2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" strokecolor="windowText" strokeweight=".5pt">
                      <v:stroke joinstyle="miter"/>
                    </v:line>
                  </w:pict>
                </mc:Fallback>
              </mc:AlternateContent>
            </w:r>
            <w:r w:rsidRPr="00095C8D">
              <w:rPr>
                <w:noProof/>
                <w:sz w:val="18"/>
                <w:szCs w:val="18"/>
                <w:lang w:val="en-US"/>
              </w:rPr>
              <w:t xml:space="preserve">Accepted </w:t>
            </w:r>
            <w:r w:rsidR="00095C8D" w:rsidRPr="00095C8D">
              <w:rPr>
                <w:noProof/>
                <w:sz w:val="18"/>
                <w:szCs w:val="18"/>
                <w:lang w:val="en-US"/>
              </w:rPr>
              <w:t>29</w:t>
            </w:r>
            <w:r w:rsidRPr="00095C8D">
              <w:rPr>
                <w:noProof/>
                <w:sz w:val="18"/>
                <w:szCs w:val="18"/>
                <w:lang w:val="en-US"/>
              </w:rPr>
              <w:t xml:space="preserve"> </w:t>
            </w:r>
            <w:r w:rsidR="0037094C" w:rsidRPr="00095C8D">
              <w:rPr>
                <w:noProof/>
                <w:sz w:val="18"/>
                <w:szCs w:val="18"/>
                <w:lang w:val="en-US"/>
              </w:rPr>
              <w:t>Jun</w:t>
            </w:r>
            <w:r w:rsidR="00095C8D" w:rsidRPr="00095C8D">
              <w:rPr>
                <w:noProof/>
                <w:sz w:val="18"/>
                <w:szCs w:val="18"/>
                <w:lang w:val="en-US"/>
              </w:rPr>
              <w:t>e</w:t>
            </w:r>
            <w:r w:rsidRPr="00095C8D">
              <w:rPr>
                <w:noProof/>
                <w:sz w:val="18"/>
                <w:szCs w:val="18"/>
                <w:lang w:val="en-US"/>
              </w:rPr>
              <w:t xml:space="preserve"> </w:t>
            </w:r>
            <w:r w:rsidR="00033EC3" w:rsidRPr="00095C8D">
              <w:rPr>
                <w:noProof/>
                <w:sz w:val="18"/>
                <w:szCs w:val="18"/>
                <w:lang w:val="en-US"/>
              </w:rPr>
              <w:t>202</w:t>
            </w:r>
            <w:r w:rsidR="00CA5180" w:rsidRPr="00095C8D">
              <w:rPr>
                <w:noProof/>
                <w:sz w:val="18"/>
                <w:szCs w:val="18"/>
                <w:lang w:val="en-US"/>
              </w:rPr>
              <w:t>6</w:t>
            </w:r>
          </w:p>
          <w:p w14:paraId="5A5CA985" w14:textId="7BF81492" w:rsidR="00155310" w:rsidRPr="00437909" w:rsidRDefault="00155310" w:rsidP="00C5217E">
            <w:pPr>
              <w:widowControl w:val="0"/>
              <w:pBdr>
                <w:top w:val="single" w:sz="4" w:space="1" w:color="auto"/>
              </w:pBdr>
              <w:spacing w:before="120" w:line="276" w:lineRule="auto"/>
              <w:rPr>
                <w:b/>
                <w:bCs/>
                <w:noProof/>
                <w:sz w:val="18"/>
                <w:szCs w:val="18"/>
                <w:lang w:val="en-US"/>
              </w:rPr>
            </w:pPr>
            <w:r w:rsidRPr="00437909">
              <w:rPr>
                <w:b/>
                <w:bCs/>
                <w:noProof/>
                <w:sz w:val="18"/>
                <w:szCs w:val="18"/>
                <w:lang w:val="en-US"/>
              </w:rPr>
              <w:t>Keywords:</w:t>
            </w:r>
          </w:p>
          <w:p w14:paraId="2DBFC8DF" w14:textId="77777777" w:rsidR="002A1931" w:rsidRDefault="002A1931" w:rsidP="00C5217E">
            <w:pPr>
              <w:widowControl w:val="0"/>
              <w:pBdr>
                <w:top w:val="single" w:sz="4" w:space="1" w:color="auto"/>
              </w:pBdr>
              <w:rPr>
                <w:noProof/>
                <w:sz w:val="18"/>
                <w:szCs w:val="18"/>
                <w:lang w:val="en-US"/>
              </w:rPr>
            </w:pPr>
            <w:r w:rsidRPr="002A1931">
              <w:rPr>
                <w:noProof/>
                <w:sz w:val="18"/>
                <w:szCs w:val="18"/>
                <w:lang w:val="en-US"/>
              </w:rPr>
              <w:t>Behavioral pain scale;</w:t>
            </w:r>
          </w:p>
          <w:p w14:paraId="77EEE119" w14:textId="77777777" w:rsidR="002A1931" w:rsidRDefault="002A1931" w:rsidP="00C5217E">
            <w:pPr>
              <w:widowControl w:val="0"/>
              <w:pBdr>
                <w:top w:val="single" w:sz="4" w:space="1" w:color="auto"/>
              </w:pBdr>
              <w:rPr>
                <w:noProof/>
                <w:sz w:val="18"/>
                <w:szCs w:val="18"/>
                <w:lang w:val="en-US"/>
              </w:rPr>
            </w:pPr>
            <w:r w:rsidRPr="002A1931">
              <w:rPr>
                <w:noProof/>
                <w:sz w:val="18"/>
                <w:szCs w:val="18"/>
                <w:lang w:val="en-US"/>
              </w:rPr>
              <w:t>Pain observation tool;</w:t>
            </w:r>
          </w:p>
          <w:p w14:paraId="6EF90171" w14:textId="77777777" w:rsidR="002A1931" w:rsidRDefault="002A1931" w:rsidP="00C5217E">
            <w:pPr>
              <w:widowControl w:val="0"/>
              <w:pBdr>
                <w:top w:val="single" w:sz="4" w:space="1" w:color="auto"/>
              </w:pBdr>
              <w:rPr>
                <w:noProof/>
                <w:sz w:val="18"/>
                <w:szCs w:val="18"/>
                <w:lang w:val="en-US"/>
              </w:rPr>
            </w:pPr>
            <w:r w:rsidRPr="002A1931">
              <w:rPr>
                <w:noProof/>
                <w:sz w:val="18"/>
                <w:szCs w:val="18"/>
                <w:lang w:val="en-US"/>
              </w:rPr>
              <w:t>Trauma patients;</w:t>
            </w:r>
          </w:p>
          <w:p w14:paraId="2268B752" w14:textId="61B94535" w:rsidR="00155310" w:rsidRPr="00437909" w:rsidRDefault="002A1931" w:rsidP="00C5217E">
            <w:pPr>
              <w:widowControl w:val="0"/>
              <w:pBdr>
                <w:top w:val="single" w:sz="4" w:space="1" w:color="auto"/>
              </w:pBdr>
              <w:rPr>
                <w:noProof/>
                <w:sz w:val="18"/>
                <w:szCs w:val="18"/>
                <w:lang w:val="en-US"/>
              </w:rPr>
            </w:pPr>
            <w:r w:rsidRPr="002A1931">
              <w:rPr>
                <w:noProof/>
                <w:sz w:val="18"/>
                <w:szCs w:val="18"/>
                <w:lang w:val="en-US"/>
              </w:rPr>
              <w:t>Pain</w:t>
            </w:r>
          </w:p>
        </w:tc>
        <w:tc>
          <w:tcPr>
            <w:tcW w:w="398" w:type="dxa"/>
            <w:tcBorders>
              <w:top w:val="single" w:sz="4" w:space="0" w:color="auto"/>
            </w:tcBorders>
          </w:tcPr>
          <w:p w14:paraId="264D7D70" w14:textId="77777777" w:rsidR="00155310" w:rsidRPr="00437909" w:rsidRDefault="00155310" w:rsidP="00C5217E">
            <w:pPr>
              <w:widowControl w:val="0"/>
              <w:spacing w:line="230" w:lineRule="exact"/>
              <w:rPr>
                <w:sz w:val="18"/>
                <w:szCs w:val="18"/>
                <w:lang w:val="en-US"/>
              </w:rPr>
            </w:pPr>
          </w:p>
        </w:tc>
        <w:tc>
          <w:tcPr>
            <w:tcW w:w="6300" w:type="dxa"/>
            <w:tcBorders>
              <w:top w:val="single" w:sz="4" w:space="0" w:color="auto"/>
              <w:bottom w:val="single" w:sz="4" w:space="0" w:color="auto"/>
            </w:tcBorders>
          </w:tcPr>
          <w:p w14:paraId="05D20875" w14:textId="77777777" w:rsidR="00155310" w:rsidRPr="00437909" w:rsidRDefault="00155310" w:rsidP="00C5217E">
            <w:pPr>
              <w:widowControl w:val="0"/>
              <w:suppressAutoHyphens/>
              <w:spacing w:before="220" w:after="200"/>
              <w:rPr>
                <w:rFonts w:asciiTheme="minorBidi" w:hAnsiTheme="minorBidi" w:cstheme="minorBidi"/>
                <w:b/>
                <w:bCs/>
                <w:i/>
                <w:iCs/>
                <w:smallCaps/>
                <w:color w:val="005050"/>
                <w:sz w:val="18"/>
                <w:szCs w:val="18"/>
                <w:lang w:val="en-US"/>
              </w:rPr>
            </w:pPr>
            <w:r w:rsidRPr="00437909">
              <w:rPr>
                <w:rFonts w:asciiTheme="minorBidi" w:hAnsiTheme="minorBidi" w:cstheme="minorBidi"/>
                <w:b/>
                <w:bCs/>
                <w:i/>
                <w:iCs/>
                <w:smallCaps/>
                <w:color w:val="005050"/>
                <w:sz w:val="18"/>
                <w:szCs w:val="18"/>
                <w:lang w:val="en-US"/>
              </w:rPr>
              <w:t>ABSTRACT</w:t>
            </w:r>
          </w:p>
          <w:p w14:paraId="659B3104" w14:textId="4AE857FE" w:rsidR="00155310" w:rsidRPr="00437909" w:rsidRDefault="00155310" w:rsidP="00C5217E">
            <w:pPr>
              <w:widowControl w:val="0"/>
              <w:suppressAutoHyphens/>
              <w:jc w:val="both"/>
              <w:rPr>
                <w:sz w:val="18"/>
                <w:szCs w:val="18"/>
                <w:lang w:val="en-US"/>
              </w:rPr>
            </w:pPr>
            <w:r w:rsidRPr="00437909">
              <w:rPr>
                <w:b/>
                <w:bCs/>
                <w:sz w:val="18"/>
                <w:szCs w:val="18"/>
                <w:lang w:val="en-US"/>
              </w:rPr>
              <w:t>Background:</w:t>
            </w:r>
            <w:r w:rsidRPr="00437909">
              <w:rPr>
                <w:sz w:val="18"/>
                <w:szCs w:val="18"/>
                <w:lang w:val="en-US"/>
              </w:rPr>
              <w:t xml:space="preserve"> </w:t>
            </w:r>
            <w:r w:rsidR="007B61B4" w:rsidRPr="007B61B4">
              <w:rPr>
                <w:sz w:val="18"/>
                <w:szCs w:val="18"/>
                <w:lang w:val="en-US"/>
              </w:rPr>
              <w:t>Pain assessment is a major clinical challenge in intensive care units. We aimed to evaluate and compare the CPOT and BPS scales for pain monitoring in venti</w:t>
            </w:r>
            <w:r w:rsidR="007B61B4">
              <w:rPr>
                <w:sz w:val="18"/>
                <w:szCs w:val="18"/>
                <w:lang w:val="en-US"/>
              </w:rPr>
              <w:t>lator-dependent trauma patients</w:t>
            </w:r>
            <w:r w:rsidR="00CF6C9B">
              <w:rPr>
                <w:sz w:val="18"/>
                <w:szCs w:val="18"/>
                <w:lang w:val="en-US"/>
              </w:rPr>
              <w:t>.</w:t>
            </w:r>
          </w:p>
          <w:p w14:paraId="0DB44F5B" w14:textId="50AA5ECC" w:rsidR="00155310" w:rsidRPr="00437909" w:rsidRDefault="00155310" w:rsidP="00C5217E">
            <w:pPr>
              <w:widowControl w:val="0"/>
              <w:suppressAutoHyphens/>
              <w:jc w:val="both"/>
              <w:rPr>
                <w:sz w:val="18"/>
                <w:szCs w:val="18"/>
                <w:lang w:val="en-US"/>
              </w:rPr>
            </w:pPr>
            <w:r w:rsidRPr="00437909">
              <w:rPr>
                <w:b/>
                <w:bCs/>
                <w:sz w:val="18"/>
                <w:szCs w:val="18"/>
                <w:lang w:val="en-US"/>
              </w:rPr>
              <w:t>Methods:</w:t>
            </w:r>
            <w:r w:rsidRPr="00437909">
              <w:rPr>
                <w:sz w:val="18"/>
                <w:szCs w:val="18"/>
                <w:lang w:val="en-US"/>
              </w:rPr>
              <w:t xml:space="preserve"> </w:t>
            </w:r>
            <w:r w:rsidR="007B61B4" w:rsidRPr="007B61B4">
              <w:rPr>
                <w:sz w:val="18"/>
                <w:szCs w:val="18"/>
                <w:lang w:val="en-US"/>
              </w:rPr>
              <w:t>In this observational study, ICU trauma patients were assessed using three instruments: WBF, BPS, and CPOT. Pain scores were recorded at pre-procedure, intra-procedure, and post-procedure time points. Statistical analysis was performed using SPSS v.16.</w:t>
            </w:r>
          </w:p>
          <w:p w14:paraId="595514EC" w14:textId="7C7B2A39" w:rsidR="00155310" w:rsidRPr="00437909" w:rsidRDefault="008F4EA3" w:rsidP="00C5217E">
            <w:pPr>
              <w:widowControl w:val="0"/>
              <w:suppressAutoHyphens/>
              <w:jc w:val="both"/>
              <w:rPr>
                <w:sz w:val="18"/>
                <w:szCs w:val="18"/>
                <w:lang w:val="en-US"/>
              </w:rPr>
            </w:pPr>
            <w:r>
              <w:rPr>
                <w:b/>
                <w:bCs/>
                <w:sz w:val="18"/>
                <w:szCs w:val="18"/>
                <w:lang w:val="en-US"/>
              </w:rPr>
              <w:t xml:space="preserve">Results: </w:t>
            </w:r>
            <w:r w:rsidRPr="008F4EA3">
              <w:rPr>
                <w:sz w:val="18"/>
                <w:szCs w:val="18"/>
                <w:lang w:val="en-US"/>
              </w:rPr>
              <w:t>The</w:t>
            </w:r>
            <w:r w:rsidR="00155310" w:rsidRPr="008F4EA3">
              <w:rPr>
                <w:sz w:val="18"/>
                <w:szCs w:val="18"/>
                <w:lang w:val="en-US"/>
              </w:rPr>
              <w:t xml:space="preserve"> </w:t>
            </w:r>
            <w:r w:rsidRPr="00CF6C9B">
              <w:rPr>
                <w:sz w:val="18"/>
                <w:szCs w:val="18"/>
                <w:lang w:val="en-US"/>
              </w:rPr>
              <w:t>result</w:t>
            </w:r>
            <w:r w:rsidR="00A02FF8">
              <w:rPr>
                <w:sz w:val="18"/>
                <w:szCs w:val="18"/>
                <w:lang w:val="en-US"/>
              </w:rPr>
              <w:t>s</w:t>
            </w:r>
            <w:r w:rsidRPr="00CF6C9B">
              <w:rPr>
                <w:sz w:val="18"/>
                <w:szCs w:val="18"/>
                <w:lang w:val="en-US"/>
              </w:rPr>
              <w:t xml:space="preserve"> </w:t>
            </w:r>
            <w:r w:rsidR="00CF6C9B" w:rsidRPr="00CF6C9B">
              <w:rPr>
                <w:sz w:val="18"/>
                <w:szCs w:val="18"/>
                <w:lang w:val="en-US"/>
              </w:rPr>
              <w:t xml:space="preserve">showed the </w:t>
            </w:r>
            <w:r w:rsidR="006003D3">
              <w:rPr>
                <w:sz w:val="18"/>
                <w:szCs w:val="18"/>
                <w:lang w:val="en-US"/>
              </w:rPr>
              <w:t>M (SD)</w:t>
            </w:r>
            <w:r w:rsidR="00CF6C9B" w:rsidRPr="00CF6C9B">
              <w:rPr>
                <w:sz w:val="18"/>
                <w:szCs w:val="18"/>
                <w:lang w:val="en-US"/>
              </w:rPr>
              <w:t xml:space="preserve"> status of the overall score of the CPOT tool was 3.79</w:t>
            </w:r>
            <w:r w:rsidR="006003D3">
              <w:rPr>
                <w:sz w:val="18"/>
                <w:szCs w:val="18"/>
                <w:lang w:val="en-US"/>
              </w:rPr>
              <w:t xml:space="preserve"> </w:t>
            </w:r>
            <w:r w:rsidR="00CF6C9B" w:rsidRPr="00CF6C9B">
              <w:rPr>
                <w:sz w:val="18"/>
                <w:szCs w:val="18"/>
                <w:lang w:val="en-US"/>
              </w:rPr>
              <w:t>(2.41) in Assessment 1, 5.08</w:t>
            </w:r>
            <w:r w:rsidR="006003D3">
              <w:rPr>
                <w:sz w:val="18"/>
                <w:szCs w:val="18"/>
                <w:lang w:val="en-US"/>
              </w:rPr>
              <w:t xml:space="preserve"> </w:t>
            </w:r>
            <w:r w:rsidR="00CF6C9B" w:rsidRPr="00CF6C9B">
              <w:rPr>
                <w:sz w:val="18"/>
                <w:szCs w:val="18"/>
                <w:lang w:val="en-US"/>
              </w:rPr>
              <w:t>(1.76) in Assessment 2, and 3.92</w:t>
            </w:r>
            <w:r w:rsidR="006003D3">
              <w:rPr>
                <w:sz w:val="18"/>
                <w:szCs w:val="18"/>
                <w:lang w:val="en-US"/>
              </w:rPr>
              <w:t xml:space="preserve"> </w:t>
            </w:r>
            <w:r w:rsidR="00CF6C9B" w:rsidRPr="00CF6C9B">
              <w:rPr>
                <w:sz w:val="18"/>
                <w:szCs w:val="18"/>
                <w:lang w:val="en-US"/>
              </w:rPr>
              <w:t>(1.29) in Assessment 3. Also, the M(SD) status of the overall score of the BPS instrument was 8.55</w:t>
            </w:r>
            <w:r w:rsidR="006003D3">
              <w:rPr>
                <w:sz w:val="18"/>
                <w:szCs w:val="18"/>
                <w:lang w:val="en-US"/>
              </w:rPr>
              <w:t xml:space="preserve"> </w:t>
            </w:r>
            <w:r w:rsidR="00CF6C9B" w:rsidRPr="00CF6C9B">
              <w:rPr>
                <w:sz w:val="18"/>
                <w:szCs w:val="18"/>
                <w:lang w:val="en-US"/>
              </w:rPr>
              <w:t>(1.72) in Assessment 1, 9.71</w:t>
            </w:r>
            <w:r w:rsidR="006003D3">
              <w:rPr>
                <w:sz w:val="18"/>
                <w:szCs w:val="18"/>
                <w:lang w:val="en-US"/>
              </w:rPr>
              <w:t xml:space="preserve"> </w:t>
            </w:r>
            <w:r w:rsidR="00CF6C9B" w:rsidRPr="00CF6C9B">
              <w:rPr>
                <w:sz w:val="18"/>
                <w:szCs w:val="18"/>
                <w:lang w:val="en-US"/>
              </w:rPr>
              <w:t>(1.72) in Assessment 2, and 9.4</w:t>
            </w:r>
            <w:r w:rsidR="006003D3">
              <w:rPr>
                <w:sz w:val="18"/>
                <w:szCs w:val="18"/>
                <w:lang w:val="en-US"/>
              </w:rPr>
              <w:t xml:space="preserve"> </w:t>
            </w:r>
            <w:r w:rsidR="00CF6C9B" w:rsidRPr="00CF6C9B">
              <w:rPr>
                <w:sz w:val="18"/>
                <w:szCs w:val="18"/>
                <w:lang w:val="en-US"/>
              </w:rPr>
              <w:t>(1.24) in Assessment 3. Regarding the WBF tool, it was also shown that the M</w:t>
            </w:r>
            <w:r w:rsidR="006003D3">
              <w:rPr>
                <w:sz w:val="18"/>
                <w:szCs w:val="18"/>
                <w:lang w:val="en-US"/>
              </w:rPr>
              <w:t xml:space="preserve"> </w:t>
            </w:r>
            <w:r w:rsidR="00CF6C9B" w:rsidRPr="00CF6C9B">
              <w:rPr>
                <w:sz w:val="18"/>
                <w:szCs w:val="18"/>
                <w:lang w:val="en-US"/>
              </w:rPr>
              <w:t>(SD) status of the overall score in Assessment 1 was 4.83</w:t>
            </w:r>
            <w:r w:rsidR="006003D3">
              <w:rPr>
                <w:sz w:val="18"/>
                <w:szCs w:val="18"/>
                <w:lang w:val="en-US"/>
              </w:rPr>
              <w:t xml:space="preserve"> </w:t>
            </w:r>
            <w:r w:rsidR="00CF6C9B" w:rsidRPr="00CF6C9B">
              <w:rPr>
                <w:sz w:val="18"/>
                <w:szCs w:val="18"/>
                <w:lang w:val="en-US"/>
              </w:rPr>
              <w:t xml:space="preserve">(1.97), in Assessment 2 it was </w:t>
            </w:r>
            <w:r>
              <w:rPr>
                <w:sz w:val="18"/>
                <w:szCs w:val="18"/>
                <w:lang w:val="en-US"/>
              </w:rPr>
              <w:t>6.61</w:t>
            </w:r>
            <w:r w:rsidR="006003D3">
              <w:rPr>
                <w:sz w:val="18"/>
                <w:szCs w:val="18"/>
                <w:lang w:val="en-US"/>
              </w:rPr>
              <w:t xml:space="preserve"> </w:t>
            </w:r>
            <w:r>
              <w:rPr>
                <w:sz w:val="18"/>
                <w:szCs w:val="18"/>
                <w:lang w:val="en-US"/>
              </w:rPr>
              <w:t>(2.32),</w:t>
            </w:r>
            <w:r w:rsidR="00CF6C9B" w:rsidRPr="00CF6C9B">
              <w:rPr>
                <w:sz w:val="18"/>
                <w:szCs w:val="18"/>
                <w:lang w:val="en-US"/>
              </w:rPr>
              <w:t xml:space="preserve"> and in Assessment 3 it was 5.46</w:t>
            </w:r>
            <w:r w:rsidR="006003D3">
              <w:rPr>
                <w:sz w:val="18"/>
                <w:szCs w:val="18"/>
                <w:lang w:val="en-US"/>
              </w:rPr>
              <w:t xml:space="preserve"> </w:t>
            </w:r>
            <w:r w:rsidR="00CF6C9B" w:rsidRPr="00CF6C9B">
              <w:rPr>
                <w:sz w:val="18"/>
                <w:szCs w:val="18"/>
                <w:lang w:val="en-US"/>
              </w:rPr>
              <w:t xml:space="preserve">(2.21). </w:t>
            </w:r>
            <w:r w:rsidR="006003D3" w:rsidRPr="00CF6C9B">
              <w:rPr>
                <w:sz w:val="18"/>
                <w:szCs w:val="18"/>
                <w:lang w:val="en-US"/>
              </w:rPr>
              <w:t>Also</w:t>
            </w:r>
            <w:r w:rsidR="00CF6C9B" w:rsidRPr="00CF6C9B">
              <w:rPr>
                <w:sz w:val="18"/>
                <w:szCs w:val="18"/>
                <w:lang w:val="en-US"/>
              </w:rPr>
              <w:t xml:space="preserve">, </w:t>
            </w:r>
            <w:r w:rsidR="006003D3">
              <w:rPr>
                <w:sz w:val="18"/>
                <w:szCs w:val="18"/>
                <w:lang w:val="en-US"/>
              </w:rPr>
              <w:t>the result showed</w:t>
            </w:r>
            <w:r w:rsidR="00CF6C9B" w:rsidRPr="00CF6C9B">
              <w:rPr>
                <w:sz w:val="18"/>
                <w:szCs w:val="18"/>
                <w:lang w:val="en-US"/>
              </w:rPr>
              <w:t xml:space="preserve"> there was a significant relationship between the CPOT &amp; WBF tools in all 3 stages of pain assessment (p=0.000). </w:t>
            </w:r>
            <w:r w:rsidR="002E10BC">
              <w:rPr>
                <w:sz w:val="18"/>
                <w:szCs w:val="18"/>
                <w:lang w:val="en-US"/>
              </w:rPr>
              <w:t>While there was a significant correlation between BPS and WBF tools in the 1st and 2nd stages of pain measurement (p = 0.000), no significant relationship was observed in the third stage (p = 0.71).</w:t>
            </w:r>
            <w:r w:rsidR="00CF6C9B" w:rsidRPr="00CF6C9B">
              <w:rPr>
                <w:sz w:val="18"/>
                <w:szCs w:val="18"/>
                <w:lang w:val="en-US"/>
              </w:rPr>
              <w:t xml:space="preserve"> Also, regarding the correlation between CPOT &amp; BPS tools, it was shown that there was a correlation in the first and second stages, but there was no correlation in the third stage of pain initiation (p=0.71).</w:t>
            </w:r>
          </w:p>
          <w:p w14:paraId="05A90DD3" w14:textId="25D01169" w:rsidR="00155310" w:rsidRPr="00437909" w:rsidRDefault="000B7063" w:rsidP="00C5217E">
            <w:pPr>
              <w:widowControl w:val="0"/>
              <w:spacing w:after="120"/>
              <w:jc w:val="both"/>
              <w:rPr>
                <w:sz w:val="18"/>
                <w:szCs w:val="18"/>
                <w:lang w:val="en-US"/>
              </w:rPr>
            </w:pPr>
            <w:r w:rsidRPr="00437909">
              <w:rPr>
                <w:b/>
                <w:bCs/>
                <w:sz w:val="18"/>
                <w:szCs w:val="18"/>
                <w:lang w:val="en-US"/>
              </w:rPr>
              <w:t>Conclusion:</w:t>
            </w:r>
            <w:r w:rsidRPr="00437909">
              <w:rPr>
                <w:sz w:val="18"/>
                <w:szCs w:val="18"/>
                <w:lang w:val="en-US"/>
              </w:rPr>
              <w:t xml:space="preserve"> </w:t>
            </w:r>
            <w:r w:rsidR="002A1931" w:rsidRPr="002A1931">
              <w:rPr>
                <w:sz w:val="18"/>
                <w:szCs w:val="18"/>
                <w:lang w:val="en-US"/>
              </w:rPr>
              <w:t xml:space="preserve">Both the </w:t>
            </w:r>
            <w:r w:rsidR="002E10BC">
              <w:rPr>
                <w:sz w:val="18"/>
                <w:szCs w:val="18"/>
                <w:lang w:val="en-US"/>
              </w:rPr>
              <w:t>tools used, including CPOT and BPS, are considered effective and practical</w:t>
            </w:r>
            <w:r w:rsidR="002A1931" w:rsidRPr="002A1931">
              <w:rPr>
                <w:sz w:val="18"/>
                <w:szCs w:val="18"/>
                <w:lang w:val="en-US"/>
              </w:rPr>
              <w:t xml:space="preserve"> for these patients, but the CPOT tool has a better performance than the BPS tool</w:t>
            </w:r>
            <w:r w:rsidR="002A1931">
              <w:rPr>
                <w:sz w:val="18"/>
                <w:szCs w:val="18"/>
                <w:lang w:val="en-US"/>
              </w:rPr>
              <w:t>.</w:t>
            </w:r>
          </w:p>
        </w:tc>
      </w:tr>
    </w:tbl>
    <w:p w14:paraId="0C2AA060" w14:textId="31FACAEC" w:rsidR="00170617" w:rsidRPr="00437909" w:rsidRDefault="00170617" w:rsidP="00A84CBB">
      <w:pPr>
        <w:spacing w:after="0" w:line="230" w:lineRule="exact"/>
        <w:jc w:val="both"/>
        <w:rPr>
          <w:rFonts w:ascii="Times New Roman" w:eastAsia="SimSun" w:hAnsi="Times New Roman" w:cs="Times New Roman"/>
          <w:sz w:val="16"/>
          <w:szCs w:val="20"/>
        </w:rPr>
      </w:pPr>
    </w:p>
    <w:p w14:paraId="7D4793F3" w14:textId="77777777" w:rsidR="00155310" w:rsidRPr="00437909" w:rsidRDefault="00155310" w:rsidP="00170617">
      <w:pPr>
        <w:spacing w:after="0" w:line="230" w:lineRule="exact"/>
        <w:jc w:val="both"/>
        <w:rPr>
          <w:rFonts w:ascii="Times New Roman" w:eastAsia="SimSun" w:hAnsi="Times New Roman" w:cs="Times New Roman"/>
          <w:sz w:val="16"/>
          <w:szCs w:val="20"/>
        </w:rPr>
        <w:sectPr w:rsidR="00155310" w:rsidRPr="00437909" w:rsidSect="00E23A93">
          <w:headerReference w:type="even" r:id="rId8"/>
          <w:headerReference w:type="default" r:id="rId9"/>
          <w:headerReference w:type="first" r:id="rId10"/>
          <w:footerReference w:type="first" r:id="rId11"/>
          <w:endnotePr>
            <w:numFmt w:val="decimal"/>
          </w:endnotePr>
          <w:type w:val="continuous"/>
          <w:pgSz w:w="12240" w:h="15840"/>
          <w:pgMar w:top="1349" w:right="1440" w:bottom="1440" w:left="1440" w:header="720" w:footer="720" w:gutter="0"/>
          <w:pgNumType w:start="1"/>
          <w:cols w:space="720"/>
          <w:titlePg/>
          <w:docGrid w:linePitch="360"/>
        </w:sectPr>
      </w:pPr>
    </w:p>
    <w:p w14:paraId="5AAA5CF9" w14:textId="581101BB" w:rsidR="0063268F" w:rsidRPr="00437909" w:rsidRDefault="0063268F" w:rsidP="00A84CBB">
      <w:pPr>
        <w:keepNext/>
        <w:numPr>
          <w:ilvl w:val="1"/>
          <w:numId w:val="0"/>
        </w:numPr>
        <w:suppressAutoHyphens/>
        <w:spacing w:before="240" w:after="240" w:line="240" w:lineRule="exact"/>
        <w:jc w:val="both"/>
        <w:rPr>
          <w:rFonts w:asciiTheme="minorBidi" w:eastAsia="SimSun" w:hAnsiTheme="minorBidi"/>
          <w:b/>
          <w:i/>
          <w:color w:val="005050"/>
        </w:rPr>
      </w:pPr>
      <w:r w:rsidRPr="00437909">
        <w:rPr>
          <w:rFonts w:asciiTheme="minorBidi" w:eastAsia="SimSun" w:hAnsiTheme="minorBidi"/>
          <w:b/>
          <w:i/>
          <w:color w:val="005050"/>
        </w:rPr>
        <w:lastRenderedPageBreak/>
        <w:t>Introduction</w:t>
      </w:r>
    </w:p>
    <w:p w14:paraId="7FEA2ADE" w14:textId="604BCB8D" w:rsidR="0063268F" w:rsidRPr="00437909" w:rsidRDefault="002A1931" w:rsidP="0063268F">
      <w:pPr>
        <w:keepNext/>
        <w:framePr w:dropCap="drop" w:lines="3" w:wrap="around" w:vAnchor="text" w:hAnchor="text"/>
        <w:spacing w:after="0" w:line="690" w:lineRule="exact"/>
        <w:jc w:val="both"/>
        <w:textAlignment w:val="baseline"/>
        <w:rPr>
          <w:rFonts w:ascii="Times New Roman" w:eastAsia="SimSun" w:hAnsi="Times New Roman" w:cs="Times New Roman"/>
          <w:position w:val="-8"/>
          <w:sz w:val="88"/>
          <w:szCs w:val="88"/>
        </w:rPr>
      </w:pPr>
      <w:r>
        <w:rPr>
          <w:rFonts w:ascii="Times New Roman" w:eastAsia="SimSun" w:hAnsi="Times New Roman" w:cs="Times New Roman"/>
          <w:position w:val="-8"/>
          <w:sz w:val="88"/>
          <w:szCs w:val="88"/>
        </w:rPr>
        <w:t>P</w:t>
      </w:r>
    </w:p>
    <w:p w14:paraId="70B2E4B4" w14:textId="6DD02AB3" w:rsidR="00261496" w:rsidRPr="00437909" w:rsidRDefault="002A1931" w:rsidP="00080531">
      <w:pPr>
        <w:pStyle w:val="Ttext"/>
        <w:ind w:firstLine="0"/>
      </w:pPr>
      <w:r w:rsidRPr="00030094">
        <w:rPr>
          <w:lang w:bidi="fa-IR"/>
        </w:rPr>
        <w:t>ain is an unpleasant experience that leads to serious injuries to the patient. For this reason, pain is the fifth vital symptom of the disease, which is considered one of the most important medical and nursing diagnoses</w:t>
      </w:r>
      <w:r>
        <w:rPr>
          <w:lang w:bidi="fa-IR"/>
        </w:rPr>
        <w:t xml:space="preserve"> </w:t>
      </w:r>
      <w:r w:rsidRPr="00030094">
        <w:rPr>
          <w:lang w:bidi="fa-IR"/>
        </w:rPr>
        <w:fldChar w:fldCharType="begin">
          <w:fldData xml:space="preserve">PEVuZE5vdGU+PENpdGU+PEF1dGhvcj5PJmFwb3M7UmVnYW48L0F1dGhvcj48WWVhcj4yMDI0PC9Z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</w:fldData>
        </w:fldChar>
      </w:r>
      <w:r w:rsidRPr="00030094">
        <w:rPr>
          <w:lang w:bidi="fa-IR"/>
        </w:rPr>
        <w:instrText xml:space="preserve"> ADDIN EN.CITE </w:instrText>
      </w:r>
      <w:r w:rsidRPr="00030094">
        <w:rPr>
          <w:lang w:bidi="fa-IR"/>
        </w:rPr>
        <w:fldChar w:fldCharType="begin">
          <w:fldData xml:space="preserve">PEVuZE5vdGU+PENpdGU+PEF1dGhvcj5PJmFwb3M7UmVnYW48L0F1dGhvcj48WWVhcj4yMDI0PC9Z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</w:fldData>
        </w:fldChar>
      </w:r>
      <w:r w:rsidRPr="00030094">
        <w:rPr>
          <w:lang w:bidi="fa-IR"/>
        </w:rPr>
        <w:instrText xml:space="preserve"> ADDIN EN.CITE.DATA </w:instrText>
      </w:r>
      <w:r w:rsidRPr="00030094">
        <w:rPr>
          <w:lang w:bidi="fa-IR"/>
        </w:rPr>
      </w:r>
      <w:r w:rsidRPr="00030094">
        <w:rPr>
          <w:lang w:bidi="fa-IR"/>
        </w:rPr>
        <w:fldChar w:fldCharType="end"/>
      </w:r>
      <w:r w:rsidRPr="00030094">
        <w:rPr>
          <w:lang w:bidi="fa-IR"/>
        </w:rPr>
      </w:r>
      <w:r w:rsidRPr="00030094">
        <w:rPr>
          <w:lang w:bidi="fa-IR"/>
        </w:rPr>
        <w:fldChar w:fldCharType="separate"/>
      </w:r>
      <w:r w:rsidRPr="00030094">
        <w:rPr>
          <w:noProof/>
          <w:lang w:bidi="fa-IR"/>
        </w:rPr>
        <w:t>[1-3]</w:t>
      </w:r>
      <w:r w:rsidRPr="00030094">
        <w:rPr>
          <w:lang w:bidi="fa-IR"/>
        </w:rPr>
        <w:fldChar w:fldCharType="end"/>
      </w:r>
      <w:r w:rsidRPr="00030094">
        <w:rPr>
          <w:lang w:bidi="fa-IR"/>
        </w:rPr>
        <w:t xml:space="preserve">. Pain in any part of the body may </w:t>
      </w:r>
      <w:r w:rsidR="006003D3">
        <w:rPr>
          <w:lang w:bidi="fa-IR"/>
        </w:rPr>
        <w:t>occur,</w:t>
      </w:r>
      <w:r w:rsidRPr="00030094">
        <w:rPr>
          <w:lang w:bidi="fa-IR"/>
        </w:rPr>
        <w:t xml:space="preserve"> and its location may change in any part of the body. Pain may be defined according to various conditions</w:t>
      </w:r>
      <w:r w:rsidR="00A02FF8">
        <w:rPr>
          <w:lang w:bidi="fa-IR"/>
        </w:rPr>
        <w:t>,</w:t>
      </w:r>
      <w:r w:rsidRPr="00030094">
        <w:rPr>
          <w:lang w:bidi="fa-IR"/>
        </w:rPr>
        <w:t xml:space="preserve"> such as pain location, pain intensity, causes of </w:t>
      </w:r>
      <w:r w:rsidR="00DD617E">
        <w:rPr>
          <w:lang w:bidi="fa-IR"/>
        </w:rPr>
        <w:t>pain,</w:t>
      </w:r>
      <w:r w:rsidRPr="00030094">
        <w:rPr>
          <w:lang w:bidi="fa-IR"/>
        </w:rPr>
        <w:t xml:space="preserve"> and the type of disease affecting pain or the patient's hospitalization</w:t>
      </w:r>
      <w:r>
        <w:rPr>
          <w:lang w:bidi="fa-IR"/>
        </w:rPr>
        <w:t xml:space="preserve"> </w:t>
      </w:r>
      <w:r w:rsidRPr="00030094">
        <w:rPr>
          <w:lang w:bidi="fa-IR"/>
        </w:rPr>
        <w:fldChar w:fldCharType="begin">
          <w:fldData xml:space="preserve">PEVuZE5vdGU+PENpdGU+PEF1dGhvcj5IYXRlZmk8L0F1dGhvcj48WWVhcj4yMDE5PC9ZZWFyPjxS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</w:fldData>
        </w:fldChar>
      </w:r>
      <w:r w:rsidRPr="00030094">
        <w:rPr>
          <w:lang w:bidi="fa-IR"/>
        </w:rPr>
        <w:instrText xml:space="preserve"> ADDIN EN.CITE </w:instrText>
      </w:r>
      <w:r w:rsidRPr="00030094">
        <w:rPr>
          <w:lang w:bidi="fa-IR"/>
        </w:rPr>
        <w:fldChar w:fldCharType="begin">
          <w:fldData xml:space="preserve">PEVuZE5vdGU+PENpdGU+PEF1dGhvcj5IYXRlZmk8L0F1dGhvcj48WWVhcj4yMDE5PC9ZZWFyPjxS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</w:fldData>
        </w:fldChar>
      </w:r>
      <w:r w:rsidRPr="00030094">
        <w:rPr>
          <w:lang w:bidi="fa-IR"/>
        </w:rPr>
        <w:instrText xml:space="preserve"> ADDIN EN.CITE.DATA </w:instrText>
      </w:r>
      <w:r w:rsidRPr="00030094">
        <w:rPr>
          <w:lang w:bidi="fa-IR"/>
        </w:rPr>
      </w:r>
      <w:r w:rsidRPr="00030094">
        <w:rPr>
          <w:lang w:bidi="fa-IR"/>
        </w:rPr>
        <w:fldChar w:fldCharType="end"/>
      </w:r>
      <w:r w:rsidRPr="00030094">
        <w:rPr>
          <w:lang w:bidi="fa-IR"/>
        </w:rPr>
      </w:r>
      <w:r w:rsidRPr="00030094">
        <w:rPr>
          <w:lang w:bidi="fa-IR"/>
        </w:rPr>
        <w:fldChar w:fldCharType="separate"/>
      </w:r>
      <w:r w:rsidRPr="00030094">
        <w:rPr>
          <w:noProof/>
          <w:lang w:bidi="fa-IR"/>
        </w:rPr>
        <w:t>[4-6]</w:t>
      </w:r>
      <w:r w:rsidRPr="00030094">
        <w:rPr>
          <w:lang w:bidi="fa-IR"/>
        </w:rPr>
        <w:fldChar w:fldCharType="end"/>
      </w:r>
      <w:r w:rsidRPr="00030094">
        <w:rPr>
          <w:lang w:bidi="fa-IR"/>
        </w:rPr>
        <w:t>.</w:t>
      </w:r>
      <w:r w:rsidRPr="00030094">
        <w:rPr>
          <w:rFonts w:hint="cs"/>
          <w:rtl/>
          <w:lang w:bidi="fa-IR"/>
        </w:rPr>
        <w:t xml:space="preserve"> </w:t>
      </w:r>
      <w:r w:rsidRPr="00030094">
        <w:rPr>
          <w:lang w:bidi="fa-IR"/>
        </w:rPr>
        <w:t xml:space="preserve">The intensive care unit (ICU) is one of the hospital departments where patients who need special conditions to provide care are admitted </w:t>
      </w:r>
      <w:r w:rsidR="00D0588B">
        <w:rPr>
          <w:lang w:bidi="fa-IR"/>
        </w:rPr>
        <w:t>to</w:t>
      </w:r>
      <w:r w:rsidRPr="00030094">
        <w:rPr>
          <w:lang w:bidi="fa-IR"/>
        </w:rPr>
        <w:t xml:space="preserve"> this department. In fact, in the ICU department, there </w:t>
      </w:r>
      <w:r w:rsidR="00A02FF8">
        <w:rPr>
          <w:lang w:bidi="fa-IR"/>
        </w:rPr>
        <w:t>is</w:t>
      </w:r>
      <w:r w:rsidRPr="00030094">
        <w:rPr>
          <w:lang w:bidi="fa-IR"/>
        </w:rPr>
        <w:t xml:space="preserve"> special equipment and experienced personnel to provide care for sick patients who need immediate and focused care. In order to provide proper care in the ICU department, measures such as intubating the patient, suctioning the patient's secretions, inserting a tracheal tube</w:t>
      </w:r>
      <w:r w:rsidR="00A02FF8">
        <w:rPr>
          <w:lang w:bidi="fa-IR"/>
        </w:rPr>
        <w:t>,</w:t>
      </w:r>
      <w:r w:rsidRPr="00030094">
        <w:rPr>
          <w:lang w:bidi="fa-IR"/>
        </w:rPr>
        <w:t xml:space="preserve"> and performing mechanical ventilation should be performed according to the patients' conditions and according to the doctor's order. Due to the fact that these procedures are painful, for this reason patients hospitalized in the ICU department experience more pain compared to other departments</w:t>
      </w:r>
      <w:r>
        <w:rPr>
          <w:lang w:bidi="fa-IR"/>
        </w:rPr>
        <w:t xml:space="preserve"> </w:t>
      </w:r>
      <w:r w:rsidRPr="00030094">
        <w:rPr>
          <w:lang w:bidi="fa-IR"/>
        </w:rPr>
        <w:fldChar w:fldCharType="begin">
          <w:fldData xml:space="preserve">PEVuZE5vdGU+PENpdGU+PEF1dGhvcj5EZXRlcm1hbm48L0F1dGhvcj48WWVhcj4yMDEwPC9ZZWFy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</w:fldData>
        </w:fldChar>
      </w:r>
      <w:r w:rsidRPr="00030094">
        <w:rPr>
          <w:lang w:bidi="fa-IR"/>
        </w:rPr>
        <w:instrText xml:space="preserve"> ADDIN EN.CITE </w:instrText>
      </w:r>
      <w:r w:rsidRPr="00030094">
        <w:rPr>
          <w:lang w:bidi="fa-IR"/>
        </w:rPr>
        <w:fldChar w:fldCharType="begin">
          <w:fldData xml:space="preserve">PEVuZE5vdGU+PENpdGU+PEF1dGhvcj5EZXRlcm1hbm48L0F1dGhvcj48WWVhcj4yMDEwPC9ZZWFy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</w:fldData>
        </w:fldChar>
      </w:r>
      <w:r w:rsidRPr="00030094">
        <w:rPr>
          <w:lang w:bidi="fa-IR"/>
        </w:rPr>
        <w:instrText xml:space="preserve"> ADDIN EN.CITE.DATA </w:instrText>
      </w:r>
      <w:r w:rsidRPr="00030094">
        <w:rPr>
          <w:lang w:bidi="fa-IR"/>
        </w:rPr>
      </w:r>
      <w:r w:rsidRPr="00030094">
        <w:rPr>
          <w:lang w:bidi="fa-IR"/>
        </w:rPr>
        <w:fldChar w:fldCharType="end"/>
      </w:r>
      <w:r w:rsidRPr="00030094">
        <w:rPr>
          <w:lang w:bidi="fa-IR"/>
        </w:rPr>
      </w:r>
      <w:r w:rsidRPr="00030094">
        <w:rPr>
          <w:lang w:bidi="fa-IR"/>
        </w:rPr>
        <w:fldChar w:fldCharType="separate"/>
      </w:r>
      <w:r w:rsidRPr="00030094">
        <w:rPr>
          <w:noProof/>
          <w:lang w:bidi="fa-IR"/>
        </w:rPr>
        <w:t>[7-9]</w:t>
      </w:r>
      <w:r w:rsidRPr="00030094">
        <w:rPr>
          <w:lang w:bidi="fa-IR"/>
        </w:rPr>
        <w:fldChar w:fldCharType="end"/>
      </w:r>
      <w:r w:rsidRPr="00030094">
        <w:rPr>
          <w:lang w:bidi="fa-IR"/>
        </w:rPr>
        <w:t>.</w:t>
      </w:r>
      <w:r w:rsidR="00183BED">
        <w:rPr>
          <w:lang w:bidi="fa-IR"/>
        </w:rPr>
        <w:t xml:space="preserve"> </w:t>
      </w:r>
      <w:r w:rsidRPr="00030094">
        <w:rPr>
          <w:lang w:bidi="fa-IR"/>
        </w:rPr>
        <w:t>Patients hospitalized in the ICU are not able to communicate verbally or even by pointing or writing due to receiving sedatives, changes in the level of consciousness</w:t>
      </w:r>
      <w:r w:rsidR="00A02FF8">
        <w:rPr>
          <w:lang w:bidi="fa-IR"/>
        </w:rPr>
        <w:t>,</w:t>
      </w:r>
      <w:r w:rsidRPr="00030094">
        <w:rPr>
          <w:lang w:bidi="fa-IR"/>
        </w:rPr>
        <w:t xml:space="preserve"> and having a tracheal tube. For this reason, ICU doctors and nurses face challenges in providing clinical care to these patients. </w:t>
      </w:r>
      <w:r w:rsidR="002E10BC">
        <w:rPr>
          <w:lang w:bidi="fa-IR"/>
        </w:rPr>
        <w:t>Furthermore,</w:t>
      </w:r>
      <w:r w:rsidRPr="00030094">
        <w:rPr>
          <w:lang w:bidi="fa-IR"/>
        </w:rPr>
        <w:t xml:space="preserve"> in patients connected to a mechanical ventilation device, pain can cause many unwanted side effects</w:t>
      </w:r>
      <w:r w:rsidR="00A02FF8">
        <w:rPr>
          <w:lang w:bidi="fa-IR"/>
        </w:rPr>
        <w:t>,</w:t>
      </w:r>
      <w:r w:rsidRPr="00030094">
        <w:rPr>
          <w:lang w:bidi="fa-IR"/>
        </w:rPr>
        <w:t xml:space="preserve"> such as performing unwanted movements in the patient and extubati</w:t>
      </w:r>
      <w:r w:rsidR="00A02FF8">
        <w:rPr>
          <w:lang w:bidi="fa-IR"/>
        </w:rPr>
        <w:t>on</w:t>
      </w:r>
      <w:r w:rsidRPr="00030094">
        <w:rPr>
          <w:lang w:bidi="fa-IR"/>
        </w:rPr>
        <w:t xml:space="preserve"> of the tracheal tube by the patient</w:t>
      </w:r>
      <w:r>
        <w:rPr>
          <w:lang w:bidi="fa-IR"/>
        </w:rPr>
        <w:t xml:space="preserve"> </w:t>
      </w:r>
      <w:r w:rsidRPr="00030094">
        <w:rPr>
          <w:lang w:bidi="fa-IR"/>
        </w:rPr>
        <w:fldChar w:fldCharType="begin">
          <w:fldData xml:space="preserve">PEVuZE5vdGU+PENpdGU+PEF1dGhvcj5LYWJlczwvQXV0aG9yPjxZZWFyPjIwMDk8L1llYXI+PFJl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</w:fldData>
        </w:fldChar>
      </w:r>
      <w:r w:rsidRPr="00030094">
        <w:rPr>
          <w:lang w:bidi="fa-IR"/>
        </w:rPr>
        <w:instrText xml:space="preserve"> ADDIN EN.CITE </w:instrText>
      </w:r>
      <w:r w:rsidRPr="00030094">
        <w:rPr>
          <w:lang w:bidi="fa-IR"/>
        </w:rPr>
        <w:fldChar w:fldCharType="begin">
          <w:fldData xml:space="preserve">PEVuZE5vdGU+PENpdGU+PEF1dGhvcj5LYWJlczwvQXV0aG9yPjxZZWFyPjIwMDk8L1llYXI+PFJl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</w:fldData>
        </w:fldChar>
      </w:r>
      <w:r w:rsidRPr="00030094">
        <w:rPr>
          <w:lang w:bidi="fa-IR"/>
        </w:rPr>
        <w:instrText xml:space="preserve"> ADDIN EN.CITE.DATA </w:instrText>
      </w:r>
      <w:r w:rsidRPr="00030094">
        <w:rPr>
          <w:lang w:bidi="fa-IR"/>
        </w:rPr>
      </w:r>
      <w:r w:rsidRPr="00030094">
        <w:rPr>
          <w:lang w:bidi="fa-IR"/>
        </w:rPr>
        <w:fldChar w:fldCharType="end"/>
      </w:r>
      <w:r w:rsidRPr="00030094">
        <w:rPr>
          <w:lang w:bidi="fa-IR"/>
        </w:rPr>
      </w:r>
      <w:r w:rsidRPr="00030094">
        <w:rPr>
          <w:lang w:bidi="fa-IR"/>
        </w:rPr>
        <w:fldChar w:fldCharType="separate"/>
      </w:r>
      <w:r w:rsidRPr="00030094">
        <w:rPr>
          <w:noProof/>
          <w:lang w:bidi="fa-IR"/>
        </w:rPr>
        <w:t>[10</w:t>
      </w:r>
      <w:r>
        <w:rPr>
          <w:noProof/>
          <w:lang w:bidi="fa-IR"/>
        </w:rPr>
        <w:t>-</w:t>
      </w:r>
      <w:r w:rsidRPr="00030094">
        <w:rPr>
          <w:noProof/>
          <w:lang w:bidi="fa-IR"/>
        </w:rPr>
        <w:t>11]</w:t>
      </w:r>
      <w:r w:rsidRPr="00030094">
        <w:rPr>
          <w:lang w:bidi="fa-IR"/>
        </w:rPr>
        <w:fldChar w:fldCharType="end"/>
      </w:r>
      <w:r w:rsidRPr="00030094">
        <w:rPr>
          <w:lang w:bidi="fa-IR"/>
        </w:rPr>
        <w:t>.</w:t>
      </w:r>
      <w:r w:rsidRPr="00030094">
        <w:rPr>
          <w:rFonts w:hint="cs"/>
          <w:rtl/>
          <w:lang w:bidi="fa-IR"/>
        </w:rPr>
        <w:t xml:space="preserve"> </w:t>
      </w:r>
      <w:r w:rsidRPr="00030094">
        <w:rPr>
          <w:lang w:bidi="fa-IR"/>
        </w:rPr>
        <w:t xml:space="preserve">Pain relief in the ICU can be done by reducing invasive procedures and using pharmacological and non-pharmacological treatments. But medical personnel are forced to perform invasive and painful procedures in order to improve the health of patients hospitalized in </w:t>
      </w:r>
      <w:r w:rsidR="00A02FF8">
        <w:rPr>
          <w:lang w:bidi="fa-IR"/>
        </w:rPr>
        <w:t xml:space="preserve">the </w:t>
      </w:r>
      <w:r w:rsidRPr="00030094">
        <w:rPr>
          <w:lang w:bidi="fa-IR"/>
        </w:rPr>
        <w:t>ICU</w:t>
      </w:r>
      <w:r>
        <w:rPr>
          <w:lang w:bidi="fa-IR"/>
        </w:rPr>
        <w:t xml:space="preserve"> </w:t>
      </w:r>
      <w:r w:rsidRPr="00030094">
        <w:rPr>
          <w:lang w:bidi="fa-IR"/>
        </w:rPr>
        <w:fldChar w:fldCharType="begin">
          <w:fldData xml:space="preserve">PEVuZE5vdGU+PENpdGU+PEF1dGhvcj5Db3JyZXlhPC9BdXRob3I+PFllYXI+MjAyNDwvWWVhcj48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</w:fldData>
        </w:fldChar>
      </w:r>
      <w:r w:rsidRPr="00030094">
        <w:rPr>
          <w:lang w:bidi="fa-IR"/>
        </w:rPr>
        <w:instrText xml:space="preserve"> ADDIN EN.CITE </w:instrText>
      </w:r>
      <w:r w:rsidRPr="00030094">
        <w:rPr>
          <w:lang w:bidi="fa-IR"/>
        </w:rPr>
        <w:fldChar w:fldCharType="begin">
          <w:fldData xml:space="preserve">PEVuZE5vdGU+PENpdGU+PEF1dGhvcj5Db3JyZXlhPC9BdXRob3I+PFllYXI+MjAyNDwvWWVhcj48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</w:fldData>
        </w:fldChar>
      </w:r>
      <w:r w:rsidRPr="00030094">
        <w:rPr>
          <w:lang w:bidi="fa-IR"/>
        </w:rPr>
        <w:instrText xml:space="preserve"> ADDIN EN.CITE.DATA </w:instrText>
      </w:r>
      <w:r w:rsidRPr="00030094">
        <w:rPr>
          <w:lang w:bidi="fa-IR"/>
        </w:rPr>
      </w:r>
      <w:r w:rsidRPr="00030094">
        <w:rPr>
          <w:lang w:bidi="fa-IR"/>
        </w:rPr>
        <w:fldChar w:fldCharType="end"/>
      </w:r>
      <w:r w:rsidRPr="00030094">
        <w:rPr>
          <w:lang w:bidi="fa-IR"/>
        </w:rPr>
      </w:r>
      <w:r w:rsidRPr="00030094">
        <w:rPr>
          <w:lang w:bidi="fa-IR"/>
        </w:rPr>
        <w:fldChar w:fldCharType="separate"/>
      </w:r>
      <w:r w:rsidRPr="00030094">
        <w:rPr>
          <w:noProof/>
          <w:lang w:bidi="fa-IR"/>
        </w:rPr>
        <w:t>[12</w:t>
      </w:r>
      <w:r>
        <w:rPr>
          <w:noProof/>
          <w:lang w:bidi="fa-IR"/>
        </w:rPr>
        <w:t>-</w:t>
      </w:r>
      <w:r w:rsidRPr="00030094">
        <w:rPr>
          <w:noProof/>
          <w:lang w:bidi="fa-IR"/>
        </w:rPr>
        <w:t>13]</w:t>
      </w:r>
      <w:r w:rsidRPr="00030094">
        <w:rPr>
          <w:lang w:bidi="fa-IR"/>
        </w:rPr>
        <w:fldChar w:fldCharType="end"/>
      </w:r>
      <w:r w:rsidRPr="00030094">
        <w:rPr>
          <w:lang w:bidi="fa-IR"/>
        </w:rPr>
        <w:t>. In fact, medical personnel</w:t>
      </w:r>
      <w:r w:rsidR="00A02FF8">
        <w:rPr>
          <w:lang w:bidi="fa-IR"/>
        </w:rPr>
        <w:t>,</w:t>
      </w:r>
      <w:r w:rsidRPr="00030094">
        <w:rPr>
          <w:lang w:bidi="fa-IR"/>
        </w:rPr>
        <w:t xml:space="preserve"> while performing diagnostic and therapeutic procedures, including suctioning the patient's </w:t>
      </w:r>
      <w:r w:rsidR="002E10BC">
        <w:rPr>
          <w:lang w:bidi="fa-IR"/>
        </w:rPr>
        <w:t>secretions,</w:t>
      </w:r>
      <w:r w:rsidRPr="00030094">
        <w:rPr>
          <w:lang w:bidi="fa-IR"/>
        </w:rPr>
        <w:t xml:space="preserve"> placing venous-arterial access for the patient (including inserting </w:t>
      </w:r>
      <w:r w:rsidR="00A02FF8">
        <w:rPr>
          <w:lang w:bidi="fa-IR"/>
        </w:rPr>
        <w:t xml:space="preserve">an </w:t>
      </w:r>
      <w:r w:rsidRPr="00030094">
        <w:rPr>
          <w:lang w:bidi="fa-IR"/>
        </w:rPr>
        <w:t>IV</w:t>
      </w:r>
      <w:r w:rsidR="002E10BC">
        <w:rPr>
          <w:lang w:bidi="fa-IR"/>
        </w:rPr>
        <w:t xml:space="preserve"> </w:t>
      </w:r>
      <w:r w:rsidRPr="00030094">
        <w:rPr>
          <w:lang w:bidi="fa-IR"/>
        </w:rPr>
        <w:t>line, CV</w:t>
      </w:r>
      <w:r w:rsidR="002E10BC">
        <w:rPr>
          <w:lang w:bidi="fa-IR"/>
        </w:rPr>
        <w:t xml:space="preserve"> </w:t>
      </w:r>
      <w:r w:rsidRPr="00030094">
        <w:rPr>
          <w:lang w:bidi="fa-IR"/>
        </w:rPr>
        <w:t xml:space="preserve">line, </w:t>
      </w:r>
      <w:r w:rsidR="002E10BC">
        <w:rPr>
          <w:lang w:bidi="fa-IR"/>
        </w:rPr>
        <w:t xml:space="preserve">or </w:t>
      </w:r>
      <w:r w:rsidRPr="00030094">
        <w:rPr>
          <w:lang w:bidi="fa-IR"/>
        </w:rPr>
        <w:t>Shaldon catheter)</w:t>
      </w:r>
      <w:r w:rsidR="002E10BC">
        <w:rPr>
          <w:lang w:bidi="fa-IR"/>
        </w:rPr>
        <w:t>,</w:t>
      </w:r>
      <w:r w:rsidRPr="00030094">
        <w:rPr>
          <w:lang w:bidi="fa-IR"/>
        </w:rPr>
        <w:t xml:space="preserve"> changing the patient's position</w:t>
      </w:r>
      <w:r w:rsidR="002E10BC">
        <w:rPr>
          <w:lang w:bidi="fa-IR"/>
        </w:rPr>
        <w:t>,</w:t>
      </w:r>
      <w:r w:rsidRPr="00030094">
        <w:rPr>
          <w:lang w:bidi="fa-IR"/>
        </w:rPr>
        <w:t xml:space="preserve"> and dressing the patient, cause or </w:t>
      </w:r>
      <w:r w:rsidR="002E10BC">
        <w:rPr>
          <w:lang w:bidi="fa-IR"/>
        </w:rPr>
        <w:t>intensify</w:t>
      </w:r>
      <w:r w:rsidRPr="00030094">
        <w:rPr>
          <w:lang w:bidi="fa-IR"/>
        </w:rPr>
        <w:t xml:space="preserve"> pain in patients. Therefore, for this reason, the correct assessment of the pain status of these patients is a priority</w:t>
      </w:r>
      <w:r>
        <w:rPr>
          <w:lang w:bidi="fa-IR"/>
        </w:rPr>
        <w:t xml:space="preserve"> </w:t>
      </w:r>
      <w:r w:rsidRPr="00030094">
        <w:rPr>
          <w:lang w:bidi="fa-IR"/>
        </w:rPr>
        <w:fldChar w:fldCharType="begin">
          <w:fldData xml:space="preserve">PEVuZE5vdGU+PENpdGU+PEF1dGhvcj5BbG90bmk8L0F1dGhvcj48WWVhcj4yMDIzPC9ZZWFyPjxS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</w:fldData>
        </w:fldChar>
      </w:r>
      <w:r w:rsidRPr="00030094">
        <w:rPr>
          <w:lang w:bidi="fa-IR"/>
        </w:rPr>
        <w:instrText xml:space="preserve"> ADDIN EN.CITE </w:instrText>
      </w:r>
      <w:r w:rsidRPr="00030094">
        <w:rPr>
          <w:lang w:bidi="fa-IR"/>
        </w:rPr>
        <w:fldChar w:fldCharType="begin">
          <w:fldData xml:space="preserve">PEVuZE5vdGU+PENpdGU+PEF1dGhvcj5BbG90bmk8L0F1dGhvcj48WWVhcj4yMDIzPC9ZZWFyPjxS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</w:fldData>
        </w:fldChar>
      </w:r>
      <w:r w:rsidRPr="00030094">
        <w:rPr>
          <w:lang w:bidi="fa-IR"/>
        </w:rPr>
        <w:instrText xml:space="preserve"> ADDIN EN.CITE.DATA </w:instrText>
      </w:r>
      <w:r w:rsidRPr="00030094">
        <w:rPr>
          <w:lang w:bidi="fa-IR"/>
        </w:rPr>
      </w:r>
      <w:r w:rsidRPr="00030094">
        <w:rPr>
          <w:lang w:bidi="fa-IR"/>
        </w:rPr>
        <w:fldChar w:fldCharType="end"/>
      </w:r>
      <w:r w:rsidRPr="00030094">
        <w:rPr>
          <w:lang w:bidi="fa-IR"/>
        </w:rPr>
      </w:r>
      <w:r w:rsidRPr="00030094">
        <w:rPr>
          <w:lang w:bidi="fa-IR"/>
        </w:rPr>
        <w:fldChar w:fldCharType="separate"/>
      </w:r>
      <w:r w:rsidRPr="00030094">
        <w:rPr>
          <w:noProof/>
          <w:lang w:bidi="fa-IR"/>
        </w:rPr>
        <w:t>[14-16]</w:t>
      </w:r>
      <w:r w:rsidRPr="00030094">
        <w:rPr>
          <w:lang w:bidi="fa-IR"/>
        </w:rPr>
        <w:fldChar w:fldCharType="end"/>
      </w:r>
      <w:r w:rsidRPr="00030094">
        <w:rPr>
          <w:lang w:bidi="fa-IR"/>
        </w:rPr>
        <w:t>.</w:t>
      </w:r>
      <w:r w:rsidR="00183BED">
        <w:rPr>
          <w:lang w:bidi="fa-IR"/>
        </w:rPr>
        <w:t xml:space="preserve"> </w:t>
      </w:r>
      <w:r w:rsidRPr="00030094">
        <w:rPr>
          <w:lang w:bidi="fa-IR"/>
        </w:rPr>
        <w:t>One of these challenges for patients hospitalized in the ICU department is to investigate how to evaluate patients' pain</w:t>
      </w:r>
      <w:r>
        <w:rPr>
          <w:lang w:bidi="fa-IR"/>
        </w:rPr>
        <w:t xml:space="preserve"> </w:t>
      </w:r>
      <w:r w:rsidRPr="00030094">
        <w:rPr>
          <w:lang w:bidi="fa-IR"/>
        </w:rPr>
        <w:fldChar w:fldCharType="begin">
          <w:fldData xml:space="preserve">PEVuZE5vdGU+PENpdGU+PEF1dGhvcj5Hb21lejwvQXV0aG9yPjxZZWFyPjIwMTM8L1llYXI+PFJl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</w:fldData>
        </w:fldChar>
      </w:r>
      <w:r w:rsidRPr="00030094">
        <w:rPr>
          <w:lang w:bidi="fa-IR"/>
        </w:rPr>
        <w:instrText xml:space="preserve"> ADDIN EN.CITE </w:instrText>
      </w:r>
      <w:r w:rsidRPr="00030094">
        <w:rPr>
          <w:lang w:bidi="fa-IR"/>
        </w:rPr>
        <w:fldChar w:fldCharType="begin">
          <w:fldData xml:space="preserve">PEVuZE5vdGU+PENpdGU+PEF1dGhvcj5Hb21lejwvQXV0aG9yPjxZZWFyPjIwMTM8L1llYXI+PFJl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</w:fldData>
        </w:fldChar>
      </w:r>
      <w:r w:rsidRPr="00030094">
        <w:rPr>
          <w:lang w:bidi="fa-IR"/>
        </w:rPr>
        <w:instrText xml:space="preserve"> ADDIN EN.CITE.DATA </w:instrText>
      </w:r>
      <w:r w:rsidRPr="00030094">
        <w:rPr>
          <w:lang w:bidi="fa-IR"/>
        </w:rPr>
      </w:r>
      <w:r w:rsidRPr="00030094">
        <w:rPr>
          <w:lang w:bidi="fa-IR"/>
        </w:rPr>
        <w:fldChar w:fldCharType="end"/>
      </w:r>
      <w:r w:rsidRPr="00030094">
        <w:rPr>
          <w:lang w:bidi="fa-IR"/>
        </w:rPr>
      </w:r>
      <w:r w:rsidRPr="00030094">
        <w:rPr>
          <w:lang w:bidi="fa-IR"/>
        </w:rPr>
        <w:fldChar w:fldCharType="separate"/>
      </w:r>
      <w:r w:rsidRPr="00030094">
        <w:rPr>
          <w:noProof/>
          <w:lang w:bidi="fa-IR"/>
        </w:rPr>
        <w:t>[17-19]</w:t>
      </w:r>
      <w:r w:rsidRPr="00030094">
        <w:rPr>
          <w:lang w:bidi="fa-IR"/>
        </w:rPr>
        <w:fldChar w:fldCharType="end"/>
      </w:r>
      <w:r w:rsidRPr="00030094">
        <w:rPr>
          <w:lang w:bidi="fa-IR"/>
        </w:rPr>
        <w:t>. In order to assess pain, medical personnel, including nurses, who play an important role in assessing patients' pain, must have the necessary knowledge. In fact, in terms of human resources, nurses are the largest part of the hospital's medical staff, who play an important role in providing direct and indirect care for patients</w:t>
      </w:r>
      <w:r>
        <w:rPr>
          <w:lang w:bidi="fa-IR"/>
        </w:rPr>
        <w:t xml:space="preserve"> </w:t>
      </w:r>
      <w:r w:rsidRPr="00030094">
        <w:rPr>
          <w:lang w:bidi="fa-IR"/>
        </w:rPr>
        <w:fldChar w:fldCharType="begin">
          <w:fldData xml:space="preserve">PEVuZE5vdGU+PENpdGU+PEF1dGhvcj5LZWxseTwvQXV0aG9yPjxZZWFyPjIwMjQ8L1llYXI+PFJl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</w:fldData>
        </w:fldChar>
      </w:r>
      <w:r w:rsidRPr="00030094">
        <w:rPr>
          <w:lang w:bidi="fa-IR"/>
        </w:rPr>
        <w:instrText xml:space="preserve"> ADDIN EN.CITE </w:instrText>
      </w:r>
      <w:r w:rsidRPr="00030094">
        <w:rPr>
          <w:lang w:bidi="fa-IR"/>
        </w:rPr>
        <w:fldChar w:fldCharType="begin">
          <w:fldData xml:space="preserve">PEVuZE5vdGU+PENpdGU+PEF1dGhvcj5LZWxseTwvQXV0aG9yPjxZZWFyPjIwMjQ8L1llYXI+PFJl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</w:fldData>
        </w:fldChar>
      </w:r>
      <w:r w:rsidRPr="00030094">
        <w:rPr>
          <w:lang w:bidi="fa-IR"/>
        </w:rPr>
        <w:instrText xml:space="preserve"> ADDIN EN.CITE.DATA </w:instrText>
      </w:r>
      <w:r w:rsidRPr="00030094">
        <w:rPr>
          <w:lang w:bidi="fa-IR"/>
        </w:rPr>
      </w:r>
      <w:r w:rsidRPr="00030094">
        <w:rPr>
          <w:lang w:bidi="fa-IR"/>
        </w:rPr>
        <w:fldChar w:fldCharType="end"/>
      </w:r>
      <w:r w:rsidRPr="00030094">
        <w:rPr>
          <w:lang w:bidi="fa-IR"/>
        </w:rPr>
      </w:r>
      <w:r w:rsidRPr="00030094">
        <w:rPr>
          <w:lang w:bidi="fa-IR"/>
        </w:rPr>
        <w:fldChar w:fldCharType="separate"/>
      </w:r>
      <w:r w:rsidRPr="00030094">
        <w:rPr>
          <w:noProof/>
          <w:lang w:bidi="fa-IR"/>
        </w:rPr>
        <w:t>[19</w:t>
      </w:r>
      <w:r>
        <w:rPr>
          <w:noProof/>
          <w:lang w:bidi="fa-IR"/>
        </w:rPr>
        <w:t>-</w:t>
      </w:r>
      <w:r w:rsidRPr="00030094">
        <w:rPr>
          <w:noProof/>
          <w:lang w:bidi="fa-IR"/>
        </w:rPr>
        <w:t>20]</w:t>
      </w:r>
      <w:r w:rsidRPr="00030094">
        <w:rPr>
          <w:lang w:bidi="fa-IR"/>
        </w:rPr>
        <w:fldChar w:fldCharType="end"/>
      </w:r>
      <w:r w:rsidRPr="00030094">
        <w:rPr>
          <w:lang w:bidi="fa-IR"/>
        </w:rPr>
        <w:t>.</w:t>
      </w:r>
      <w:r w:rsidR="00183BED">
        <w:rPr>
          <w:lang w:bidi="fa-IR"/>
        </w:rPr>
        <w:t xml:space="preserve"> </w:t>
      </w:r>
      <w:r w:rsidRPr="00030094">
        <w:rPr>
          <w:lang w:bidi="fa-IR"/>
        </w:rPr>
        <w:t>This study was conducted with the aim of comparing CPOT and BPS tools in pain monitoring of ventilator-dependent trauma patients.</w:t>
      </w:r>
    </w:p>
    <w:p w14:paraId="49778F70" w14:textId="465097BE" w:rsidR="00170617" w:rsidRPr="00437909" w:rsidRDefault="0034683D" w:rsidP="00CA22AE">
      <w:pPr>
        <w:keepNext/>
        <w:numPr>
          <w:ilvl w:val="1"/>
          <w:numId w:val="0"/>
        </w:numPr>
        <w:suppressAutoHyphens/>
        <w:spacing w:before="240" w:after="240" w:line="240" w:lineRule="exact"/>
        <w:jc w:val="both"/>
        <w:rPr>
          <w:rFonts w:asciiTheme="minorBidi" w:eastAsia="SimSun" w:hAnsiTheme="minorBidi"/>
          <w:b/>
          <w:i/>
          <w:color w:val="006870"/>
        </w:rPr>
      </w:pPr>
      <w:r w:rsidRPr="00437909">
        <w:rPr>
          <w:rFonts w:asciiTheme="minorBidi" w:eastAsia="SimSun" w:hAnsiTheme="minorBidi"/>
          <w:b/>
          <w:i/>
          <w:color w:val="005050"/>
        </w:rPr>
        <w:t>Metho</w:t>
      </w:r>
      <w:r w:rsidRPr="00437909">
        <w:rPr>
          <w:rFonts w:asciiTheme="minorBidi" w:eastAsia="SimSun" w:hAnsiTheme="minorBidi"/>
          <w:b/>
          <w:i/>
          <w:color w:val="004D40"/>
        </w:rPr>
        <w:t>ds</w:t>
      </w:r>
    </w:p>
    <w:p w14:paraId="72B492D8" w14:textId="77777777" w:rsidR="002A1931" w:rsidRPr="00030094" w:rsidRDefault="002A1931" w:rsidP="002A1931">
      <w:pPr>
        <w:pStyle w:val="Tsub"/>
        <w:rPr>
          <w:lang w:bidi="fa-IR"/>
        </w:rPr>
      </w:pPr>
      <w:r w:rsidRPr="00030094">
        <w:rPr>
          <w:lang w:bidi="fa-IR"/>
        </w:rPr>
        <w:t>Study Design and Population</w:t>
      </w:r>
    </w:p>
    <w:p w14:paraId="14725F4F" w14:textId="61E3E877" w:rsidR="002A1931" w:rsidRPr="00030094" w:rsidRDefault="007B61B4" w:rsidP="001B5E8F">
      <w:pPr>
        <w:pStyle w:val="Ttext"/>
        <w:spacing w:line="234" w:lineRule="exact"/>
        <w:ind w:firstLine="142"/>
        <w:rPr>
          <w:lang w:bidi="fa-IR"/>
        </w:rPr>
      </w:pPr>
      <w:r w:rsidRPr="007B61B4">
        <w:rPr>
          <w:lang w:bidi="fa-IR"/>
        </w:rPr>
        <w:t>Patients admitted to the ICU were recruited into this observational study upon receiving institutional ethical approval (IR.MEDILAM.REC.1401.053).</w:t>
      </w:r>
      <w:r w:rsidR="002A1931" w:rsidRPr="00030094">
        <w:rPr>
          <w:lang w:bidi="fa-IR"/>
        </w:rPr>
        <w:t xml:space="preserve"> </w:t>
      </w:r>
    </w:p>
    <w:p w14:paraId="02BF107A" w14:textId="77777777" w:rsidR="002A1931" w:rsidRPr="00030094" w:rsidRDefault="002A1931" w:rsidP="002A1931">
      <w:pPr>
        <w:pStyle w:val="Tsub"/>
        <w:rPr>
          <w:lang w:bidi="fa-IR"/>
        </w:rPr>
      </w:pPr>
      <w:r w:rsidRPr="00030094">
        <w:rPr>
          <w:lang w:bidi="fa-IR"/>
        </w:rPr>
        <w:t>Inclusion and Exclusion Criteria</w:t>
      </w:r>
    </w:p>
    <w:p w14:paraId="76E7C353" w14:textId="7D8D870C" w:rsidR="002A1931" w:rsidRPr="00030094" w:rsidRDefault="002A1931" w:rsidP="001B5E8F">
      <w:pPr>
        <w:pStyle w:val="Ttext"/>
        <w:spacing w:line="234" w:lineRule="exact"/>
        <w:ind w:firstLine="142"/>
        <w:rPr>
          <w:lang w:bidi="fa-IR"/>
        </w:rPr>
      </w:pPr>
      <w:r w:rsidRPr="00030094">
        <w:rPr>
          <w:lang w:bidi="fa-IR"/>
        </w:rPr>
        <w:t xml:space="preserve">All nurses (with an expert degree and above) working in the special care department who were present to provide services to patients diagnosed with spinal cord trauma were included in the study. If the nurses participating in the study did not participate in the given training and continued the study for any reason, including maternity </w:t>
      </w:r>
      <w:r w:rsidR="002E10BC">
        <w:rPr>
          <w:lang w:bidi="fa-IR"/>
        </w:rPr>
        <w:t>leave or</w:t>
      </w:r>
      <w:r w:rsidRPr="00030094">
        <w:rPr>
          <w:lang w:bidi="fa-IR"/>
        </w:rPr>
        <w:t xml:space="preserve"> transfer to other departments or hospitals, they were excluded from the study. In relation to patients, the inclusion criteria included the ability of hospitalized patients to respond to painful stimuli, having a level of consciousness according to the GCS criterion between 5 and 13, and the patient being dependent on a ventilator. Also, patients who frequently used narcotic drugs due to chronic diseases or drug </w:t>
      </w:r>
      <w:r w:rsidR="002E10BC">
        <w:rPr>
          <w:lang w:bidi="fa-IR"/>
        </w:rPr>
        <w:t>addiction;</w:t>
      </w:r>
      <w:r w:rsidRPr="00030094">
        <w:rPr>
          <w:lang w:bidi="fa-IR"/>
        </w:rPr>
        <w:t xml:space="preserve"> quadriplegia </w:t>
      </w:r>
      <w:r w:rsidR="002E10BC">
        <w:rPr>
          <w:lang w:bidi="fa-IR"/>
        </w:rPr>
        <w:t>patients;</w:t>
      </w:r>
      <w:r w:rsidRPr="00030094">
        <w:rPr>
          <w:lang w:bidi="fa-IR"/>
        </w:rPr>
        <w:t xml:space="preserve"> patients suffering from </w:t>
      </w:r>
      <w:r w:rsidR="002E10BC">
        <w:rPr>
          <w:lang w:bidi="fa-IR"/>
        </w:rPr>
        <w:t>delirium;</w:t>
      </w:r>
      <w:r w:rsidRPr="00030094">
        <w:rPr>
          <w:lang w:bidi="fa-IR"/>
        </w:rPr>
        <w:t xml:space="preserve"> patient </w:t>
      </w:r>
      <w:r w:rsidR="002E10BC">
        <w:rPr>
          <w:lang w:bidi="fa-IR"/>
        </w:rPr>
        <w:t>deaths</w:t>
      </w:r>
      <w:r w:rsidRPr="00030094">
        <w:rPr>
          <w:lang w:bidi="fa-IR"/>
        </w:rPr>
        <w:t xml:space="preserve"> during the </w:t>
      </w:r>
      <w:r w:rsidR="002E10BC">
        <w:rPr>
          <w:lang w:bidi="fa-IR"/>
        </w:rPr>
        <w:t>study;</w:t>
      </w:r>
      <w:r w:rsidRPr="00030094">
        <w:rPr>
          <w:lang w:bidi="fa-IR"/>
        </w:rPr>
        <w:t xml:space="preserve"> and any factor affecting the non-examination of pain from the study (damage to the patient's face</w:t>
      </w:r>
      <w:r w:rsidR="00A02FF8">
        <w:rPr>
          <w:lang w:bidi="fa-IR"/>
        </w:rPr>
        <w:t>,</w:t>
      </w:r>
      <w:r w:rsidRPr="00030094">
        <w:rPr>
          <w:lang w:bidi="fa-IR"/>
        </w:rPr>
        <w:t xml:space="preserve"> </w:t>
      </w:r>
      <w:r w:rsidR="00183BED">
        <w:rPr>
          <w:lang w:bidi="fa-IR"/>
        </w:rPr>
        <w:t>etc.</w:t>
      </w:r>
      <w:r w:rsidRPr="00030094">
        <w:rPr>
          <w:lang w:bidi="fa-IR"/>
        </w:rPr>
        <w:t>) were removed.</w:t>
      </w:r>
    </w:p>
    <w:p w14:paraId="343D5166" w14:textId="77777777" w:rsidR="002A1931" w:rsidRPr="00030094" w:rsidRDefault="002A1931" w:rsidP="002A1931">
      <w:pPr>
        <w:pStyle w:val="Tsub"/>
        <w:rPr>
          <w:lang w:bidi="fa-IR"/>
        </w:rPr>
      </w:pPr>
      <w:r w:rsidRPr="00030094">
        <w:rPr>
          <w:lang w:bidi="fa-IR"/>
        </w:rPr>
        <w:t>Data Gathering</w:t>
      </w:r>
    </w:p>
    <w:p w14:paraId="2F688568" w14:textId="7AC4B61B" w:rsidR="002A1931" w:rsidRPr="00030094" w:rsidRDefault="007B61B4" w:rsidP="001B5E8F">
      <w:pPr>
        <w:pStyle w:val="Ttext"/>
        <w:spacing w:line="234" w:lineRule="exact"/>
        <w:ind w:firstLine="142"/>
        <w:rPr>
          <w:lang w:bidi="fa-IR"/>
        </w:rPr>
      </w:pPr>
      <w:r w:rsidRPr="007B61B4">
        <w:rPr>
          <w:lang w:bidi="fa-IR"/>
        </w:rPr>
        <w:t>Pain intensity was measured using three instruments: the Wong-Baker FACES (WBF) scale, BPS, and CPOT.</w:t>
      </w:r>
    </w:p>
    <w:p w14:paraId="57D2A7F8" w14:textId="4FF7FDA6" w:rsidR="002A1931" w:rsidRPr="00030094" w:rsidRDefault="002A1931" w:rsidP="002A1931">
      <w:pPr>
        <w:pStyle w:val="Tsub"/>
      </w:pPr>
      <w:r w:rsidRPr="00030094">
        <w:t>WBF Scale</w:t>
      </w:r>
    </w:p>
    <w:p w14:paraId="4782AFFB" w14:textId="77777777" w:rsidR="002A1931" w:rsidRPr="00030094" w:rsidRDefault="002A1931" w:rsidP="002A1931">
      <w:pPr>
        <w:pStyle w:val="Ttext"/>
        <w:rPr>
          <w:rtl/>
          <w:lang w:bidi="fa-IR"/>
        </w:rPr>
      </w:pPr>
      <w:r w:rsidRPr="00030094">
        <w:rPr>
          <w:lang w:bidi="fa-IR"/>
        </w:rPr>
        <w:t>This visual scale shows the amount between 0 and 10</w:t>
      </w:r>
      <w:r>
        <w:rPr>
          <w:lang w:bidi="fa-IR"/>
        </w:rPr>
        <w:t xml:space="preserve"> </w:t>
      </w:r>
      <w:r w:rsidRPr="00030094">
        <w:rPr>
          <w:lang w:bidi="fa-IR"/>
        </w:rPr>
        <w:fldChar w:fldCharType="begin"/>
      </w:r>
      <w:r w:rsidRPr="00030094">
        <w:rPr>
          <w:lang w:bidi="fa-IR"/>
        </w:rPr>
        <w:instrText xml:space="preserve"> ADDIN EN.CITE &lt;EndNote&gt;&lt;Cite&gt;&lt;Author&gt;Wong&lt;/Author&gt;&lt;Year&gt;2012&lt;/Year&gt;&lt;RecNum&gt;876&lt;/RecNum&gt;&lt;DisplayText&gt;[21]&lt;/DisplayText&gt;&lt;record&gt;&lt;rec-number&gt;876&lt;/rec-number&gt;&lt;foreign-keys&gt;&lt;key app="EN" db-id="t0e2sfv58x200kefd96x5zfnwtwz9pz90vwd" timestamp="1723126824"&gt;876&lt;/key&gt;&lt;/foreign-keys&gt;&lt;ref-type name="Journal Article"&gt;17&lt;/ref-type&gt;&lt;contributors&gt;&lt;authors&gt;&lt;author&gt;Wong, Donna Lee&lt;/author&gt;&lt;author&gt;Baker, Connie Morain&lt;/author&gt;&lt;/authors&gt;&lt;/contributors&gt;&lt;titles&gt;&lt;title&gt;Wong-Baker faces pain rating scale&lt;/title&gt;&lt;secondary-title&gt;Pain Management Nursing&lt;/secondary-title&gt;&lt;/titles&gt;&lt;periodical&gt;&lt;full-title&gt;Pain Management Nursing&lt;/full-title&gt;&lt;/periodical&gt;&lt;dates&gt;&lt;year&gt;2012&lt;/year&gt;&lt;/dates&gt;&lt;urls&gt;&lt;/urls&gt;&lt;/record&gt;&lt;/Cite&gt;&lt;/EndNote&gt;</w:instrText>
      </w:r>
      <w:r w:rsidRPr="00030094">
        <w:rPr>
          <w:lang w:bidi="fa-IR"/>
        </w:rPr>
        <w:fldChar w:fldCharType="separate"/>
      </w:r>
      <w:r w:rsidRPr="00030094">
        <w:rPr>
          <w:noProof/>
          <w:lang w:bidi="fa-IR"/>
        </w:rPr>
        <w:t>[21]</w:t>
      </w:r>
      <w:r w:rsidRPr="00030094">
        <w:rPr>
          <w:lang w:bidi="fa-IR"/>
        </w:rPr>
        <w:fldChar w:fldCharType="end"/>
      </w:r>
      <w:r w:rsidRPr="00030094">
        <w:rPr>
          <w:lang w:bidi="fa-IR"/>
        </w:rPr>
        <w:t>.</w:t>
      </w:r>
    </w:p>
    <w:p w14:paraId="7BA616AF" w14:textId="7435DFB5" w:rsidR="002A1931" w:rsidRPr="00030094" w:rsidRDefault="002A1931" w:rsidP="002A1931">
      <w:pPr>
        <w:pStyle w:val="Tsub"/>
        <w:rPr>
          <w:rtl/>
          <w:lang w:bidi="fa-IR"/>
        </w:rPr>
      </w:pPr>
      <w:r w:rsidRPr="00030094">
        <w:rPr>
          <w:lang w:bidi="fa-IR"/>
        </w:rPr>
        <w:t>CPOT Scale</w:t>
      </w:r>
    </w:p>
    <w:p w14:paraId="2DC123FF" w14:textId="7CD96B5B" w:rsidR="002A1931" w:rsidRPr="00030094" w:rsidRDefault="002A1931" w:rsidP="001B5E8F">
      <w:pPr>
        <w:pStyle w:val="Ttext"/>
        <w:spacing w:line="234" w:lineRule="exact"/>
        <w:ind w:firstLine="142"/>
        <w:rPr>
          <w:rtl/>
          <w:lang w:bidi="fa-IR"/>
        </w:rPr>
      </w:pPr>
      <w:r w:rsidRPr="00030094">
        <w:rPr>
          <w:lang w:bidi="fa-IR"/>
        </w:rPr>
        <w:t xml:space="preserve">This tool had 4 areas: </w:t>
      </w:r>
      <w:r w:rsidR="002E10BC">
        <w:rPr>
          <w:lang w:bidi="fa-IR"/>
        </w:rPr>
        <w:t>facial</w:t>
      </w:r>
      <w:r w:rsidRPr="00030094">
        <w:rPr>
          <w:lang w:bidi="fa-IR"/>
        </w:rPr>
        <w:t xml:space="preserve"> expression, </w:t>
      </w:r>
      <w:r w:rsidR="002E10BC">
        <w:rPr>
          <w:lang w:bidi="fa-IR"/>
        </w:rPr>
        <w:t>body</w:t>
      </w:r>
      <w:r w:rsidRPr="00030094">
        <w:rPr>
          <w:lang w:bidi="fa-IR"/>
        </w:rPr>
        <w:t xml:space="preserve"> movement, </w:t>
      </w:r>
      <w:r w:rsidR="002E10BC">
        <w:rPr>
          <w:lang w:bidi="fa-IR"/>
        </w:rPr>
        <w:t>muscle</w:t>
      </w:r>
      <w:r w:rsidRPr="00030094">
        <w:rPr>
          <w:lang w:bidi="fa-IR"/>
        </w:rPr>
        <w:t xml:space="preserve"> tensions</w:t>
      </w:r>
      <w:r w:rsidR="00A02FF8">
        <w:rPr>
          <w:lang w:bidi="fa-IR"/>
        </w:rPr>
        <w:t>,</w:t>
      </w:r>
      <w:r w:rsidRPr="00030094">
        <w:rPr>
          <w:lang w:bidi="fa-IR"/>
        </w:rPr>
        <w:t xml:space="preserve"> and </w:t>
      </w:r>
      <w:r w:rsidR="002E10BC">
        <w:rPr>
          <w:lang w:bidi="fa-IR"/>
        </w:rPr>
        <w:t>ventilator</w:t>
      </w:r>
      <w:r w:rsidRPr="00030094">
        <w:rPr>
          <w:lang w:bidi="fa-IR"/>
        </w:rPr>
        <w:t xml:space="preserve"> compliance. The score of each was between 0</w:t>
      </w:r>
      <w:r w:rsidR="00A02FF8">
        <w:rPr>
          <w:lang w:bidi="fa-IR"/>
        </w:rPr>
        <w:t xml:space="preserve"> and </w:t>
      </w:r>
      <w:r w:rsidRPr="00030094">
        <w:rPr>
          <w:lang w:bidi="fa-IR"/>
        </w:rPr>
        <w:t>2</w:t>
      </w:r>
      <w:r w:rsidR="00A02FF8">
        <w:rPr>
          <w:lang w:bidi="fa-IR"/>
        </w:rPr>
        <w:t>,</w:t>
      </w:r>
      <w:r w:rsidRPr="00030094">
        <w:rPr>
          <w:lang w:bidi="fa-IR"/>
        </w:rPr>
        <w:t xml:space="preserve"> and the overall score was between 0</w:t>
      </w:r>
      <w:r w:rsidR="00A02FF8">
        <w:rPr>
          <w:lang w:bidi="fa-IR"/>
        </w:rPr>
        <w:t xml:space="preserve"> and </w:t>
      </w:r>
      <w:r w:rsidRPr="00030094">
        <w:rPr>
          <w:lang w:bidi="fa-IR"/>
        </w:rPr>
        <w:t>8</w:t>
      </w:r>
      <w:r>
        <w:rPr>
          <w:lang w:bidi="fa-IR"/>
        </w:rPr>
        <w:t xml:space="preserve"> </w:t>
      </w:r>
      <w:r w:rsidRPr="00030094">
        <w:rPr>
          <w:lang w:bidi="fa-IR"/>
        </w:rPr>
        <w:fldChar w:fldCharType="begin">
          <w:fldData xml:space="preserve">PEVuZE5vdGU+PENpdGU+PEF1dGhvcj5OYXphcmk8L0F1dGhvcj48WWVhcj4yMDIxPC9ZZWFyPjxS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</w:fldData>
        </w:fldChar>
      </w:r>
      <w:r w:rsidRPr="00030094">
        <w:rPr>
          <w:lang w:bidi="fa-IR"/>
        </w:rPr>
        <w:instrText xml:space="preserve"> ADDIN EN.CITE </w:instrText>
      </w:r>
      <w:r w:rsidRPr="00030094">
        <w:rPr>
          <w:lang w:bidi="fa-IR"/>
        </w:rPr>
        <w:fldChar w:fldCharType="begin">
          <w:fldData xml:space="preserve">PEVuZE5vdGU+PENpdGU+PEF1dGhvcj5OYXphcmk8L0F1dGhvcj48WWVhcj4yMDIxPC9ZZWFyPjxS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</w:fldData>
        </w:fldChar>
      </w:r>
      <w:r w:rsidRPr="00030094">
        <w:rPr>
          <w:lang w:bidi="fa-IR"/>
        </w:rPr>
        <w:instrText xml:space="preserve"> ADDIN EN.CITE.DATA </w:instrText>
      </w:r>
      <w:r w:rsidRPr="00030094">
        <w:rPr>
          <w:lang w:bidi="fa-IR"/>
        </w:rPr>
      </w:r>
      <w:r w:rsidRPr="00030094">
        <w:rPr>
          <w:lang w:bidi="fa-IR"/>
        </w:rPr>
        <w:fldChar w:fldCharType="end"/>
      </w:r>
      <w:r w:rsidRPr="00030094">
        <w:rPr>
          <w:lang w:bidi="fa-IR"/>
        </w:rPr>
      </w:r>
      <w:r w:rsidRPr="00030094">
        <w:rPr>
          <w:lang w:bidi="fa-IR"/>
        </w:rPr>
        <w:fldChar w:fldCharType="separate"/>
      </w:r>
      <w:r w:rsidRPr="00030094">
        <w:rPr>
          <w:noProof/>
          <w:lang w:bidi="fa-IR"/>
        </w:rPr>
        <w:t>[22-24]</w:t>
      </w:r>
      <w:r w:rsidRPr="00030094">
        <w:rPr>
          <w:lang w:bidi="fa-IR"/>
        </w:rPr>
        <w:fldChar w:fldCharType="end"/>
      </w:r>
      <w:r w:rsidRPr="00030094">
        <w:rPr>
          <w:lang w:bidi="fa-IR"/>
        </w:rPr>
        <w:t>.</w:t>
      </w:r>
    </w:p>
    <w:p w14:paraId="658EC12E" w14:textId="51D4135F" w:rsidR="002A1931" w:rsidRPr="00030094" w:rsidRDefault="002A1931" w:rsidP="002A1931">
      <w:pPr>
        <w:pStyle w:val="Tsub"/>
        <w:rPr>
          <w:lang w:bidi="fa-IR"/>
        </w:rPr>
      </w:pPr>
      <w:r w:rsidRPr="00030094">
        <w:rPr>
          <w:lang w:bidi="fa-IR"/>
        </w:rPr>
        <w:t>BPS Scale</w:t>
      </w:r>
    </w:p>
    <w:p w14:paraId="3095EFDB" w14:textId="7AD3AF5E" w:rsidR="002A1931" w:rsidRDefault="007B61B4" w:rsidP="002A1931">
      <w:pPr>
        <w:pStyle w:val="Ttext"/>
        <w:rPr>
          <w:lang w:bidi="fa-IR"/>
        </w:rPr>
      </w:pPr>
      <w:r w:rsidRPr="007B61B4">
        <w:rPr>
          <w:lang w:bidi="fa-IR"/>
        </w:rPr>
        <w:t>The score obtained for each part of the instrument is scored between score 1, which means no answer, and score 4, which means a complete answer, and the overall score is scored from score 3, which means no pain, to score 12, which means maximum pain [25-28].</w:t>
      </w:r>
    </w:p>
    <w:p w14:paraId="25FBABAD" w14:textId="6EFA651F" w:rsidR="007B61B4" w:rsidRDefault="007B61B4" w:rsidP="002A1931">
      <w:pPr>
        <w:pStyle w:val="Ttext"/>
        <w:rPr>
          <w:lang w:bidi="fa-IR"/>
        </w:rPr>
      </w:pPr>
    </w:p>
    <w:p w14:paraId="17064D7A" w14:textId="77777777" w:rsidR="007B61B4" w:rsidRPr="00030094" w:rsidRDefault="007B61B4" w:rsidP="002A1931">
      <w:pPr>
        <w:pStyle w:val="Ttext"/>
        <w:rPr>
          <w:lang w:bidi="fa-IR"/>
        </w:rPr>
      </w:pPr>
    </w:p>
    <w:p w14:paraId="031F7EDA" w14:textId="64EF1429" w:rsidR="002A1931" w:rsidRPr="00030094" w:rsidRDefault="002A1931" w:rsidP="002A1931">
      <w:pPr>
        <w:pStyle w:val="Tsub"/>
        <w:rPr>
          <w:lang w:bidi="fa-IR"/>
        </w:rPr>
      </w:pPr>
      <w:r w:rsidRPr="00030094">
        <w:rPr>
          <w:lang w:bidi="fa-IR"/>
        </w:rPr>
        <w:t>Methods of Research</w:t>
      </w:r>
    </w:p>
    <w:p w14:paraId="7E6E654F" w14:textId="7BF55761" w:rsidR="004740A9" w:rsidRDefault="007B61B4" w:rsidP="00080531">
      <w:pPr>
        <w:pStyle w:val="Ttext"/>
        <w:rPr>
          <w:lang w:bidi="fa-IR"/>
        </w:rPr>
      </w:pPr>
      <w:r w:rsidRPr="007B61B4">
        <w:rPr>
          <w:lang w:bidi="fa-IR"/>
        </w:rPr>
        <w:t>Pain scores were evaluated at baseline (pre-procedure), during the painful intervention, and post-procedure.</w:t>
      </w:r>
    </w:p>
    <w:p w14:paraId="17451DCC" w14:textId="670DE56B" w:rsidR="004740A9" w:rsidRDefault="002A1931" w:rsidP="007B61B4">
      <w:pPr>
        <w:pStyle w:val="Ttext"/>
        <w:rPr>
          <w:lang w:bidi="fa-IR"/>
        </w:rPr>
      </w:pPr>
      <w:r w:rsidRPr="00030094">
        <w:rPr>
          <w:lang w:bidi="fa-IR"/>
        </w:rPr>
        <w:t xml:space="preserve">The instrument was completed by an observational method in all the nurses' work shifts (holiday and non-holiday days and morning, </w:t>
      </w:r>
      <w:r w:rsidR="002E10BC">
        <w:rPr>
          <w:lang w:bidi="fa-IR"/>
        </w:rPr>
        <w:t>evening,</w:t>
      </w:r>
      <w:r w:rsidRPr="00030094">
        <w:rPr>
          <w:lang w:bidi="fa-IR"/>
        </w:rPr>
        <w:t xml:space="preserve"> and night shifts) by an anesthesiologist and pain specialist as well as a neurosurgeon who </w:t>
      </w:r>
      <w:r w:rsidR="009463F2">
        <w:rPr>
          <w:lang w:bidi="fa-IR"/>
        </w:rPr>
        <w:t>were</w:t>
      </w:r>
      <w:r w:rsidRPr="00030094">
        <w:rPr>
          <w:lang w:bidi="fa-IR"/>
        </w:rPr>
        <w:t xml:space="preserve"> present in </w:t>
      </w:r>
      <w:r w:rsidR="007B61B4">
        <w:rPr>
          <w:lang w:bidi="fa-IR"/>
        </w:rPr>
        <w:t>ICU</w:t>
      </w:r>
      <w:r w:rsidRPr="00030094">
        <w:rPr>
          <w:lang w:bidi="fa-IR"/>
        </w:rPr>
        <w:t xml:space="preserve">. First, the performance of nurses in the field of examining patients' pain was investigated and evaluated using the studied tool. Also, there was a gap of at least 15 minutes between the steps before and after the measurement, and vital signs were measured and recorded in all the steps of measuring the blood pressure and pulse of the patients. </w:t>
      </w:r>
    </w:p>
    <w:p w14:paraId="6BA0944E" w14:textId="4F33F4DA" w:rsidR="002A1931" w:rsidRPr="00030094" w:rsidRDefault="002A1931" w:rsidP="00080531">
      <w:pPr>
        <w:pStyle w:val="Ttext"/>
        <w:rPr>
          <w:rtl/>
          <w:lang w:bidi="fa-IR"/>
        </w:rPr>
      </w:pPr>
      <w:r w:rsidRPr="00030094">
        <w:rPr>
          <w:lang w:bidi="fa-IR"/>
        </w:rPr>
        <w:t>It should be noted that before conducting the observations, the personnel were trained on how to use the tool. Also, in this research, like the study of Rouhalamini et al.</w:t>
      </w:r>
      <w:r>
        <w:rPr>
          <w:lang w:bidi="fa-IR"/>
        </w:rPr>
        <w:t xml:space="preserve"> </w:t>
      </w:r>
      <w:r w:rsidRPr="00030094">
        <w:rPr>
          <w:lang w:bidi="fa-IR"/>
        </w:rPr>
        <w:fldChar w:fldCharType="begin"/>
      </w:r>
      <w:r w:rsidRPr="00030094">
        <w:rPr>
          <w:lang w:bidi="fa-IR"/>
        </w:rPr>
        <w:instrText xml:space="preserve"> ADDIN EN.CITE &lt;EndNote&gt;&lt;Cite&gt;&lt;Author&gt;Rouhalamini&lt;/Author&gt;&lt;Year&gt;2021&lt;/Year&gt;&lt;RecNum&gt;888&lt;/RecNum&gt;&lt;DisplayText&gt;[29]&lt;/DisplayText&gt;&lt;record&gt;&lt;rec-number&gt;888&lt;/rec-number&gt;&lt;foreign-keys&gt;&lt;key app="EN" db-id="t0e2sfv58x200kefd96x5zfnwtwz9pz90vwd" timestamp="1723218109"&gt;888&lt;/key&gt;&lt;/foreign-keys&gt;&lt;ref-type name="Journal Article"&gt;17&lt;/ref-type&gt;&lt;contributors&gt;&lt;authors&gt;&lt;author&gt;Rouhalamini, Afsane&lt;/author&gt;&lt;author&gt;Fallahzade, HOSSEIN&lt;/author&gt;&lt;author&gt;Nasiriani, Khadijeh&lt;/author&gt;&lt;/authors&gt;&lt;/contributors&gt;&lt;titles&gt;&lt;title&gt;Comparing the Persian version properties of Behavioral Pain Scale and Critical Care Pain Observation Tool in patients with head trauma&lt;/title&gt;&lt;secondary-title&gt;Koomesh&lt;/secondary-title&gt;&lt;/titles&gt;&lt;periodical&gt;&lt;full-title&gt;Koomesh&lt;/full-title&gt;&lt;/periodical&gt;&lt;pages&gt;347-355&lt;/pages&gt;&lt;volume&gt;23&lt;/volume&gt;&lt;number&gt;3&lt;/number&gt;&lt;dates&gt;&lt;year&gt;2021&lt;/year&gt;&lt;/dates&gt;&lt;urls&gt;&lt;/urls&gt;&lt;/record&gt;&lt;/Cite&gt;&lt;/EndNote&gt;</w:instrText>
      </w:r>
      <w:r w:rsidRPr="00030094">
        <w:rPr>
          <w:lang w:bidi="fa-IR"/>
        </w:rPr>
        <w:fldChar w:fldCharType="separate"/>
      </w:r>
      <w:r w:rsidRPr="00030094">
        <w:rPr>
          <w:noProof/>
          <w:lang w:bidi="fa-IR"/>
        </w:rPr>
        <w:t>[29]</w:t>
      </w:r>
      <w:r w:rsidRPr="00030094">
        <w:rPr>
          <w:lang w:bidi="fa-IR"/>
        </w:rPr>
        <w:fldChar w:fldCharType="end"/>
      </w:r>
      <w:r w:rsidRPr="00030094">
        <w:rPr>
          <w:lang w:bidi="fa-IR"/>
        </w:rPr>
        <w:t>, the painful procedure of tracheal tube suction and the painless procedure of eye washing with gauze soaked in normal saline were considered</w:t>
      </w:r>
      <w:r w:rsidRPr="00030094">
        <w:rPr>
          <w:rtl/>
          <w:lang w:bidi="fa-IR"/>
        </w:rPr>
        <w:t>.</w:t>
      </w:r>
      <w:r w:rsidR="00183BED">
        <w:rPr>
          <w:lang w:bidi="fa-IR"/>
        </w:rPr>
        <w:t xml:space="preserve"> </w:t>
      </w:r>
      <w:r w:rsidRPr="00030094">
        <w:rPr>
          <w:lang w:bidi="fa-IR"/>
        </w:rPr>
        <w:t>Before observing the performance of the nurses during the mentioned procedures, it was explained to the nurses that their performance w</w:t>
      </w:r>
      <w:r w:rsidR="00A02FF8">
        <w:rPr>
          <w:lang w:bidi="fa-IR"/>
        </w:rPr>
        <w:t>ould</w:t>
      </w:r>
      <w:r w:rsidRPr="00030094">
        <w:rPr>
          <w:lang w:bidi="fa-IR"/>
        </w:rPr>
        <w:t xml:space="preserve"> be reported in general and all their information w</w:t>
      </w:r>
      <w:r w:rsidR="00A02FF8">
        <w:rPr>
          <w:lang w:bidi="fa-IR"/>
        </w:rPr>
        <w:t>ould</w:t>
      </w:r>
      <w:r w:rsidRPr="00030094">
        <w:rPr>
          <w:lang w:bidi="fa-IR"/>
        </w:rPr>
        <w:t xml:space="preserve"> remain confidential. It was also emphasized that the name of the ward, the name of the nurse, and the name of the patient are completely confidential, and the confidentiality of the information will be fully observed in the reports.</w:t>
      </w:r>
    </w:p>
    <w:p w14:paraId="0A665BD1" w14:textId="7C503CEA" w:rsidR="002A1931" w:rsidRPr="00030094" w:rsidRDefault="002A1931" w:rsidP="00EB0EEC">
      <w:pPr>
        <w:pStyle w:val="Tsub"/>
        <w:spacing w:before="126" w:after="130"/>
        <w:rPr>
          <w:lang w:bidi="fa-IR"/>
        </w:rPr>
      </w:pPr>
      <w:r w:rsidRPr="00030094">
        <w:rPr>
          <w:lang w:bidi="fa-IR"/>
        </w:rPr>
        <w:t xml:space="preserve">Data </w:t>
      </w:r>
      <w:r w:rsidR="002E10BC">
        <w:rPr>
          <w:lang w:bidi="fa-IR"/>
        </w:rPr>
        <w:t>Analysis</w:t>
      </w:r>
    </w:p>
    <w:p w14:paraId="40BA54DE" w14:textId="12877331" w:rsidR="0032424A" w:rsidRPr="00437909" w:rsidRDefault="007B61B4" w:rsidP="004740A9">
      <w:pPr>
        <w:pStyle w:val="Ttext"/>
        <w:spacing w:line="236" w:lineRule="exact"/>
        <w:ind w:firstLine="142"/>
        <w:rPr>
          <w:rFonts w:asciiTheme="majorBidi" w:hAnsiTheme="majorBidi" w:cstheme="majorBidi"/>
        </w:rPr>
      </w:pPr>
      <w:r w:rsidRPr="007B61B4">
        <w:rPr>
          <w:lang w:bidi="fa-IR"/>
        </w:rPr>
        <w:t>Data analysis was conducted using SPSS v.16. Descriptive statistics (mean ± SD) summarized pain scores across the three assessment time points, while linear regression was employed to evaluate correlations among CPOT, BPS, and WBF scores.</w:t>
      </w:r>
    </w:p>
    <w:p w14:paraId="67D947F7" w14:textId="7224AC8B" w:rsidR="00173F1A" w:rsidRPr="00437909" w:rsidRDefault="00D77830" w:rsidP="004740A9">
      <w:pPr>
        <w:keepNext/>
        <w:numPr>
          <w:ilvl w:val="1"/>
          <w:numId w:val="0"/>
        </w:numPr>
        <w:suppressAutoHyphens/>
        <w:spacing w:before="260" w:after="260" w:line="240" w:lineRule="exact"/>
        <w:jc w:val="both"/>
        <w:rPr>
          <w:rFonts w:asciiTheme="minorBidi" w:eastAsia="SimSun" w:hAnsiTheme="minorBidi"/>
          <w:b/>
          <w:i/>
          <w:color w:val="005050"/>
        </w:rPr>
      </w:pPr>
      <w:r w:rsidRPr="00437909">
        <w:rPr>
          <w:rFonts w:asciiTheme="minorBidi" w:eastAsia="SimSun" w:hAnsiTheme="minorBidi"/>
          <w:b/>
          <w:i/>
          <w:color w:val="005050"/>
        </w:rPr>
        <w:t>R</w:t>
      </w:r>
      <w:r w:rsidR="00173F1A" w:rsidRPr="00437909">
        <w:rPr>
          <w:rFonts w:asciiTheme="minorBidi" w:eastAsia="SimSun" w:hAnsiTheme="minorBidi"/>
          <w:b/>
          <w:i/>
          <w:color w:val="005050"/>
        </w:rPr>
        <w:t>esults</w:t>
      </w:r>
    </w:p>
    <w:p w14:paraId="23806878" w14:textId="32204DB3" w:rsidR="004740A9" w:rsidRDefault="007B61B4" w:rsidP="004740A9">
      <w:pPr>
        <w:pStyle w:val="Ttext"/>
        <w:spacing w:line="236" w:lineRule="exact"/>
        <w:ind w:firstLine="142"/>
        <w:rPr>
          <w:lang w:bidi="fa-IR"/>
        </w:rPr>
      </w:pPr>
      <w:r>
        <w:rPr>
          <w:lang w:bidi="fa-IR"/>
        </w:rPr>
        <w:t>T</w:t>
      </w:r>
      <w:r w:rsidR="00A02FF8">
        <w:rPr>
          <w:lang w:bidi="fa-IR"/>
        </w:rPr>
        <w:t xml:space="preserve">he </w:t>
      </w:r>
      <w:r w:rsidR="00183BED" w:rsidRPr="00030094">
        <w:rPr>
          <w:lang w:bidi="fa-IR"/>
        </w:rPr>
        <w:t>M</w:t>
      </w:r>
      <w:r w:rsidR="00A02FF8">
        <w:rPr>
          <w:lang w:bidi="fa-IR"/>
        </w:rPr>
        <w:t xml:space="preserve"> </w:t>
      </w:r>
      <w:r w:rsidR="00183BED" w:rsidRPr="00030094">
        <w:rPr>
          <w:lang w:bidi="fa-IR"/>
        </w:rPr>
        <w:t>(Sd) GCS scale score of the patients was equal to 9 (1.74).</w:t>
      </w:r>
      <w:r w:rsidR="00183BED" w:rsidRPr="00030094">
        <w:rPr>
          <w:rFonts w:hint="cs"/>
          <w:rtl/>
          <w:lang w:bidi="fa-IR"/>
        </w:rPr>
        <w:t xml:space="preserve"> </w:t>
      </w:r>
      <w:r w:rsidR="002E10BC">
        <w:rPr>
          <w:lang w:bidi="fa-IR"/>
        </w:rPr>
        <w:t>The results</w:t>
      </w:r>
      <w:r w:rsidR="00183BED" w:rsidRPr="00030094">
        <w:rPr>
          <w:lang w:bidi="fa-IR"/>
        </w:rPr>
        <w:t xml:space="preserve"> showed</w:t>
      </w:r>
      <w:r w:rsidR="00A02FF8">
        <w:rPr>
          <w:lang w:bidi="fa-IR"/>
        </w:rPr>
        <w:t xml:space="preserve"> that</w:t>
      </w:r>
      <w:r w:rsidR="00183BED" w:rsidRPr="00030094">
        <w:rPr>
          <w:lang w:bidi="fa-IR"/>
        </w:rPr>
        <w:t xml:space="preserve"> the </w:t>
      </w:r>
      <w:r w:rsidR="002E10BC">
        <w:rPr>
          <w:lang w:bidi="fa-IR"/>
        </w:rPr>
        <w:t>M (SD)</w:t>
      </w:r>
      <w:r w:rsidR="00183BED" w:rsidRPr="00030094">
        <w:rPr>
          <w:lang w:bidi="fa-IR"/>
        </w:rPr>
        <w:t xml:space="preserve"> status of the overall score of the CPOT tool was 3.79</w:t>
      </w:r>
      <w:r w:rsidR="002E10BC">
        <w:rPr>
          <w:lang w:bidi="fa-IR"/>
        </w:rPr>
        <w:t xml:space="preserve"> </w:t>
      </w:r>
      <w:r w:rsidR="00183BED" w:rsidRPr="00030094">
        <w:rPr>
          <w:lang w:bidi="fa-IR"/>
        </w:rPr>
        <w:t>(2.41) in Assessment 1, 5.08</w:t>
      </w:r>
      <w:r w:rsidR="002E10BC">
        <w:rPr>
          <w:lang w:bidi="fa-IR"/>
        </w:rPr>
        <w:t xml:space="preserve"> </w:t>
      </w:r>
      <w:r w:rsidR="00183BED" w:rsidRPr="00030094">
        <w:rPr>
          <w:lang w:bidi="fa-IR"/>
        </w:rPr>
        <w:t>(1.76) in Assessment 2, and 3.92</w:t>
      </w:r>
      <w:r w:rsidR="002E10BC">
        <w:rPr>
          <w:lang w:bidi="fa-IR"/>
        </w:rPr>
        <w:t xml:space="preserve"> </w:t>
      </w:r>
      <w:r w:rsidR="00183BED" w:rsidRPr="00030094">
        <w:rPr>
          <w:lang w:bidi="fa-IR"/>
        </w:rPr>
        <w:t>(1.29) in Assessment 3.</w:t>
      </w:r>
    </w:p>
    <w:p w14:paraId="049530A2" w14:textId="10348FF3" w:rsidR="00183BED" w:rsidRDefault="00183BED" w:rsidP="004740A9">
      <w:pPr>
        <w:pStyle w:val="Ttext"/>
        <w:spacing w:line="236" w:lineRule="exact"/>
        <w:ind w:firstLine="142"/>
        <w:rPr>
          <w:lang w:bidi="fa-IR"/>
        </w:rPr>
        <w:sectPr w:rsidR="00183BED" w:rsidSect="001F05C7">
          <w:headerReference w:type="even" r:id="rId12"/>
          <w:headerReference w:type="default" r:id="rId13"/>
          <w:headerReference w:type="first" r:id="rId14"/>
          <w:type w:val="continuous"/>
          <w:pgSz w:w="12240" w:h="15840"/>
          <w:pgMar w:top="1349" w:right="1440" w:bottom="1440" w:left="1440" w:header="864" w:footer="720" w:gutter="0"/>
          <w:cols w:num="2" w:space="720"/>
          <w:docGrid w:linePitch="360"/>
        </w:sectPr>
      </w:pPr>
      <w:r w:rsidRPr="00030094">
        <w:rPr>
          <w:lang w:bidi="fa-IR"/>
        </w:rPr>
        <w:t>Also, the M</w:t>
      </w:r>
      <w:r w:rsidR="002E10BC">
        <w:rPr>
          <w:lang w:bidi="fa-IR"/>
        </w:rPr>
        <w:t xml:space="preserve"> </w:t>
      </w:r>
      <w:r w:rsidRPr="00030094">
        <w:rPr>
          <w:lang w:bidi="fa-IR"/>
        </w:rPr>
        <w:t>(SD) status of the overall score of the BPS instrument was 8.55</w:t>
      </w:r>
      <w:r w:rsidR="002E10BC">
        <w:rPr>
          <w:lang w:bidi="fa-IR"/>
        </w:rPr>
        <w:t xml:space="preserve"> </w:t>
      </w:r>
      <w:r w:rsidRPr="00030094">
        <w:rPr>
          <w:lang w:bidi="fa-IR"/>
        </w:rPr>
        <w:t>(1.72) in Assessment 1, 9.71</w:t>
      </w:r>
      <w:r w:rsidR="002E10BC">
        <w:rPr>
          <w:lang w:bidi="fa-IR"/>
        </w:rPr>
        <w:t xml:space="preserve"> </w:t>
      </w:r>
      <w:r w:rsidRPr="00030094">
        <w:rPr>
          <w:lang w:bidi="fa-IR"/>
        </w:rPr>
        <w:t>(1.72) in Assessment 2, and 9.4</w:t>
      </w:r>
      <w:r w:rsidR="002E10BC">
        <w:rPr>
          <w:lang w:bidi="fa-IR"/>
        </w:rPr>
        <w:t xml:space="preserve"> </w:t>
      </w:r>
      <w:r w:rsidRPr="00030094">
        <w:rPr>
          <w:lang w:bidi="fa-IR"/>
        </w:rPr>
        <w:t>(1.24) in Assessment 3. Regarding the WBF tool, it was also shown that the M</w:t>
      </w:r>
      <w:r w:rsidR="00A02FF8">
        <w:rPr>
          <w:lang w:bidi="fa-IR"/>
        </w:rPr>
        <w:t xml:space="preserve"> </w:t>
      </w:r>
      <w:r w:rsidRPr="00030094">
        <w:rPr>
          <w:lang w:bidi="fa-IR"/>
        </w:rPr>
        <w:t>(SD) status of the overall score in Assessment 1 was 4.83</w:t>
      </w:r>
      <w:r w:rsidR="002E10BC">
        <w:rPr>
          <w:lang w:bidi="fa-IR"/>
        </w:rPr>
        <w:t xml:space="preserve"> </w:t>
      </w:r>
      <w:r w:rsidRPr="00030094">
        <w:rPr>
          <w:lang w:bidi="fa-IR"/>
        </w:rPr>
        <w:t>(1.97), in Assessment 2 it was 6.61</w:t>
      </w:r>
      <w:r w:rsidR="002E10BC">
        <w:rPr>
          <w:lang w:bidi="fa-IR"/>
        </w:rPr>
        <w:t xml:space="preserve"> </w:t>
      </w:r>
      <w:r w:rsidRPr="00030094">
        <w:rPr>
          <w:lang w:bidi="fa-IR"/>
        </w:rPr>
        <w:t>(2.32)</w:t>
      </w:r>
      <w:r w:rsidR="00A02FF8">
        <w:rPr>
          <w:lang w:bidi="fa-IR"/>
        </w:rPr>
        <w:t>,</w:t>
      </w:r>
      <w:r w:rsidRPr="00030094">
        <w:rPr>
          <w:lang w:bidi="fa-IR"/>
        </w:rPr>
        <w:t xml:space="preserve"> and in Assessment 3 it was 5.46</w:t>
      </w:r>
      <w:r w:rsidR="002E10BC">
        <w:rPr>
          <w:lang w:bidi="fa-IR"/>
        </w:rPr>
        <w:t xml:space="preserve"> </w:t>
      </w:r>
      <w:r w:rsidRPr="00030094">
        <w:rPr>
          <w:lang w:bidi="fa-IR"/>
        </w:rPr>
        <w:t>(2.21) (Table 1)</w:t>
      </w:r>
      <w:r w:rsidRPr="00030094">
        <w:rPr>
          <w:rFonts w:hint="cs"/>
          <w:rtl/>
          <w:lang w:bidi="fa-IR"/>
        </w:rPr>
        <w:t>.</w:t>
      </w:r>
      <w:r>
        <w:rPr>
          <w:lang w:bidi="fa-IR"/>
        </w:rPr>
        <w:t xml:space="preserve"> </w:t>
      </w:r>
      <w:r w:rsidR="002E10BC">
        <w:rPr>
          <w:lang w:bidi="fa-IR"/>
        </w:rPr>
        <w:t>The result</w:t>
      </w:r>
      <w:r w:rsidRPr="00030094">
        <w:rPr>
          <w:lang w:bidi="fa-IR"/>
        </w:rPr>
        <w:t xml:space="preserve"> </w:t>
      </w:r>
      <w:r>
        <w:rPr>
          <w:lang w:bidi="fa-IR"/>
        </w:rPr>
        <w:t>(</w:t>
      </w:r>
      <w:r w:rsidRPr="00030094">
        <w:rPr>
          <w:lang w:bidi="fa-IR"/>
        </w:rPr>
        <w:t>Table 2</w:t>
      </w:r>
      <w:r>
        <w:rPr>
          <w:lang w:bidi="fa-IR"/>
        </w:rPr>
        <w:t>)</w:t>
      </w:r>
      <w:r w:rsidRPr="00030094">
        <w:rPr>
          <w:lang w:bidi="fa-IR"/>
        </w:rPr>
        <w:t xml:space="preserve"> showed</w:t>
      </w:r>
      <w:r w:rsidR="00A02FF8">
        <w:rPr>
          <w:lang w:bidi="fa-IR"/>
        </w:rPr>
        <w:t xml:space="preserve"> that</w:t>
      </w:r>
      <w:r w:rsidRPr="00030094">
        <w:rPr>
          <w:lang w:bidi="fa-IR"/>
        </w:rPr>
        <w:t xml:space="preserve"> there was a significant relationship between the CPOT &amp; WBF tools in all 3 stages of pain assessment (p=0.000). </w:t>
      </w:r>
    </w:p>
    <w:p w14:paraId="2B1FB6CF" w14:textId="18063C9E" w:rsidR="0038313A" w:rsidRPr="00A27145" w:rsidRDefault="0038313A" w:rsidP="007B61B4">
      <w:pPr>
        <w:pStyle w:val="TTable"/>
        <w:rPr>
          <w:rtl/>
          <w:lang w:bidi="fa-IR"/>
        </w:rPr>
      </w:pPr>
      <w:r w:rsidRPr="00A27145">
        <w:rPr>
          <w:lang w:bidi="fa-IR"/>
        </w:rPr>
        <w:t xml:space="preserve">Table 1- </w:t>
      </w:r>
      <w:r w:rsidR="007B61B4" w:rsidRPr="007B61B4">
        <w:rPr>
          <w:lang w:bidi="fa-IR"/>
        </w:rPr>
        <w:t>Pain Intensity Evaluated by CPOT at Different Stages of Endotracheal Suctioning</w:t>
      </w:r>
    </w:p>
    <w:tbl>
      <w:tblPr>
        <w:tblStyle w:val="AACC"/>
        <w:bidiVisual/>
        <w:tblW w:w="5000" w:type="pct"/>
        <w:tblLook w:val="04A0" w:firstRow="1" w:lastRow="0" w:firstColumn="1" w:lastColumn="0" w:noHBand="0" w:noVBand="1"/>
      </w:tblPr>
      <w:tblGrid>
        <w:gridCol w:w="1533"/>
        <w:gridCol w:w="1533"/>
        <w:gridCol w:w="1533"/>
        <w:gridCol w:w="3926"/>
        <w:gridCol w:w="835"/>
      </w:tblGrid>
      <w:tr w:rsidR="0038313A" w:rsidRPr="00A27145" w14:paraId="267C57BE" w14:textId="77777777" w:rsidTr="00997408">
        <w:trPr>
          <w:cnfStyle w:val="100000000000" w:firstRow="1" w:lastRow="0" w:firstColumn="0" w:lastColumn="0" w:oddVBand="0" w:evenVBand="0" w:oddHBand="0" w:evenHBand="0" w:firstRowFirstColumn="0" w:firstRowLastColumn="0" w:lastRowFirstColumn="0" w:lastRowLastColumn="0"/>
          <w:trHeight w:val="20"/>
        </w:trPr>
        <w:tc>
          <w:tcPr>
            <w:tcW w:w="819" w:type="pct"/>
          </w:tcPr>
          <w:p w14:paraId="7AB4FB9D" w14:textId="77777777" w:rsidR="0038313A" w:rsidRPr="0038313A" w:rsidRDefault="0038313A" w:rsidP="0038313A">
            <w:pPr>
              <w:rPr>
                <w:rFonts w:cstheme="majorBidi"/>
                <w:bCs/>
                <w:szCs w:val="19"/>
                <w:rtl/>
                <w:lang w:bidi="fa-IR"/>
              </w:rPr>
            </w:pPr>
            <w:r w:rsidRPr="0038313A">
              <w:rPr>
                <w:rFonts w:cstheme="majorBidi"/>
                <w:bCs/>
                <w:szCs w:val="19"/>
              </w:rPr>
              <w:t xml:space="preserve">Assessment 3 </w:t>
            </w:r>
          </w:p>
        </w:tc>
        <w:tc>
          <w:tcPr>
            <w:tcW w:w="819" w:type="pct"/>
          </w:tcPr>
          <w:p w14:paraId="0C259CC4" w14:textId="77777777" w:rsidR="0038313A" w:rsidRPr="0038313A" w:rsidRDefault="0038313A" w:rsidP="0038313A">
            <w:pPr>
              <w:rPr>
                <w:rFonts w:cstheme="majorBidi"/>
                <w:bCs/>
                <w:szCs w:val="19"/>
                <w:rtl/>
                <w:lang w:bidi="fa-IR"/>
              </w:rPr>
            </w:pPr>
            <w:r w:rsidRPr="0038313A">
              <w:rPr>
                <w:rFonts w:cstheme="majorBidi"/>
                <w:bCs/>
                <w:szCs w:val="19"/>
              </w:rPr>
              <w:t xml:space="preserve">Assessment 2 </w:t>
            </w:r>
          </w:p>
        </w:tc>
        <w:tc>
          <w:tcPr>
            <w:tcW w:w="819" w:type="pct"/>
          </w:tcPr>
          <w:p w14:paraId="19FBBFE1" w14:textId="77777777" w:rsidR="0038313A" w:rsidRPr="0038313A" w:rsidRDefault="0038313A" w:rsidP="0038313A">
            <w:pPr>
              <w:rPr>
                <w:rFonts w:cstheme="majorBidi"/>
                <w:bCs/>
                <w:szCs w:val="19"/>
                <w:rtl/>
                <w:lang w:bidi="fa-IR"/>
              </w:rPr>
            </w:pPr>
            <w:r w:rsidRPr="0038313A">
              <w:rPr>
                <w:rFonts w:cstheme="majorBidi"/>
                <w:bCs/>
                <w:szCs w:val="19"/>
              </w:rPr>
              <w:t xml:space="preserve">Assessment 1 </w:t>
            </w:r>
          </w:p>
        </w:tc>
        <w:tc>
          <w:tcPr>
            <w:tcW w:w="2543" w:type="pct"/>
            <w:gridSpan w:val="2"/>
          </w:tcPr>
          <w:p w14:paraId="69FCE8D0" w14:textId="77777777" w:rsidR="0038313A" w:rsidRPr="0038313A" w:rsidRDefault="0038313A" w:rsidP="0038313A">
            <w:pPr>
              <w:rPr>
                <w:rFonts w:cstheme="majorBidi"/>
                <w:bCs/>
                <w:szCs w:val="19"/>
                <w:rtl/>
                <w:lang w:bidi="fa-IR"/>
              </w:rPr>
            </w:pPr>
            <w:r w:rsidRPr="0038313A">
              <w:rPr>
                <w:rFonts w:cstheme="majorBidi"/>
                <w:bCs/>
                <w:szCs w:val="19"/>
                <w:lang w:bidi="fa-IR"/>
              </w:rPr>
              <w:t>Variable</w:t>
            </w:r>
          </w:p>
        </w:tc>
      </w:tr>
      <w:tr w:rsidR="0038313A" w:rsidRPr="00A27145" w14:paraId="108CDC9F" w14:textId="77777777" w:rsidTr="00997408">
        <w:trPr>
          <w:trHeight w:val="20"/>
        </w:trPr>
        <w:tc>
          <w:tcPr>
            <w:tcW w:w="819" w:type="pct"/>
          </w:tcPr>
          <w:p w14:paraId="0B3EE83F" w14:textId="77777777" w:rsidR="0038313A" w:rsidRPr="00A27145" w:rsidRDefault="0038313A" w:rsidP="0038313A">
            <w:pPr>
              <w:rPr>
                <w:rFonts w:cstheme="majorBidi"/>
                <w:szCs w:val="19"/>
                <w:rtl/>
                <w:lang w:bidi="fa-IR"/>
              </w:rPr>
            </w:pPr>
            <w:r w:rsidRPr="00A27145">
              <w:rPr>
                <w:rFonts w:cstheme="majorBidi"/>
                <w:szCs w:val="19"/>
                <w:lang w:bidi="fa-IR"/>
              </w:rPr>
              <w:t>0.92</w:t>
            </w:r>
            <w:r>
              <w:rPr>
                <w:rFonts w:cstheme="majorBidi"/>
                <w:szCs w:val="19"/>
                <w:lang w:bidi="fa-IR"/>
              </w:rPr>
              <w:t xml:space="preserve"> </w:t>
            </w:r>
            <w:r w:rsidRPr="00A27145">
              <w:rPr>
                <w:rFonts w:cstheme="majorBidi"/>
                <w:szCs w:val="19"/>
                <w:lang w:bidi="fa-IR"/>
              </w:rPr>
              <w:t>(0.45)</w:t>
            </w:r>
          </w:p>
        </w:tc>
        <w:tc>
          <w:tcPr>
            <w:tcW w:w="819" w:type="pct"/>
          </w:tcPr>
          <w:p w14:paraId="076072A9" w14:textId="77777777" w:rsidR="0038313A" w:rsidRPr="00A27145" w:rsidRDefault="0038313A" w:rsidP="0038313A">
            <w:pPr>
              <w:rPr>
                <w:rFonts w:cstheme="majorBidi"/>
                <w:szCs w:val="19"/>
                <w:rtl/>
                <w:lang w:bidi="fa-IR"/>
              </w:rPr>
            </w:pPr>
            <w:r w:rsidRPr="00A27145">
              <w:rPr>
                <w:rFonts w:cstheme="majorBidi"/>
                <w:szCs w:val="19"/>
                <w:lang w:bidi="fa-IR"/>
              </w:rPr>
              <w:t>1.32</w:t>
            </w:r>
            <w:r>
              <w:rPr>
                <w:rFonts w:cstheme="majorBidi"/>
                <w:szCs w:val="19"/>
                <w:lang w:bidi="fa-IR"/>
              </w:rPr>
              <w:t xml:space="preserve"> (</w:t>
            </w:r>
            <w:r w:rsidRPr="00A27145">
              <w:rPr>
                <w:rFonts w:cstheme="majorBidi"/>
                <w:szCs w:val="19"/>
                <w:lang w:bidi="fa-IR"/>
              </w:rPr>
              <w:t>0.56)</w:t>
            </w:r>
          </w:p>
        </w:tc>
        <w:tc>
          <w:tcPr>
            <w:tcW w:w="819" w:type="pct"/>
          </w:tcPr>
          <w:p w14:paraId="1A1B7299" w14:textId="77777777" w:rsidR="0038313A" w:rsidRPr="00A27145" w:rsidRDefault="0038313A" w:rsidP="0038313A">
            <w:pPr>
              <w:rPr>
                <w:rFonts w:cstheme="majorBidi"/>
                <w:szCs w:val="19"/>
                <w:rtl/>
                <w:lang w:bidi="fa-IR"/>
              </w:rPr>
            </w:pPr>
            <w:r w:rsidRPr="00A27145">
              <w:rPr>
                <w:rFonts w:cstheme="majorBidi"/>
                <w:szCs w:val="19"/>
                <w:lang w:bidi="fa-IR"/>
              </w:rPr>
              <w:t>1.02</w:t>
            </w:r>
            <w:r>
              <w:rPr>
                <w:rFonts w:cstheme="majorBidi"/>
                <w:szCs w:val="19"/>
                <w:lang w:bidi="fa-IR"/>
              </w:rPr>
              <w:t xml:space="preserve"> (</w:t>
            </w:r>
            <w:r w:rsidRPr="00A27145">
              <w:rPr>
                <w:rFonts w:cstheme="majorBidi"/>
                <w:szCs w:val="19"/>
                <w:lang w:bidi="fa-IR"/>
              </w:rPr>
              <w:t>0.74)</w:t>
            </w:r>
          </w:p>
        </w:tc>
        <w:tc>
          <w:tcPr>
            <w:tcW w:w="2097" w:type="pct"/>
          </w:tcPr>
          <w:p w14:paraId="2A0809B6" w14:textId="77777777" w:rsidR="0038313A" w:rsidRPr="00A27145" w:rsidRDefault="0038313A" w:rsidP="0038313A">
            <w:pPr>
              <w:rPr>
                <w:rFonts w:cstheme="majorBidi"/>
                <w:szCs w:val="19"/>
                <w:rtl/>
                <w:lang w:bidi="fa-IR"/>
              </w:rPr>
            </w:pPr>
            <w:r w:rsidRPr="00A27145">
              <w:rPr>
                <w:rFonts w:cstheme="majorBidi"/>
                <w:szCs w:val="19"/>
              </w:rPr>
              <w:t>Facial expression</w:t>
            </w:r>
          </w:p>
        </w:tc>
        <w:tc>
          <w:tcPr>
            <w:tcW w:w="446" w:type="pct"/>
            <w:vMerge w:val="restart"/>
          </w:tcPr>
          <w:p w14:paraId="11695274" w14:textId="77777777" w:rsidR="0038313A" w:rsidRPr="00A27145" w:rsidRDefault="0038313A" w:rsidP="0038313A">
            <w:pPr>
              <w:rPr>
                <w:rFonts w:cstheme="majorBidi"/>
                <w:szCs w:val="19"/>
              </w:rPr>
            </w:pPr>
            <w:r w:rsidRPr="00A27145">
              <w:rPr>
                <w:rFonts w:cstheme="majorBidi"/>
                <w:szCs w:val="19"/>
                <w:lang w:bidi="fa-IR"/>
              </w:rPr>
              <w:t>CPOT</w:t>
            </w:r>
          </w:p>
        </w:tc>
      </w:tr>
      <w:tr w:rsidR="0038313A" w:rsidRPr="00A27145" w14:paraId="1920185F" w14:textId="77777777" w:rsidTr="00997408">
        <w:trPr>
          <w:trHeight w:val="20"/>
        </w:trPr>
        <w:tc>
          <w:tcPr>
            <w:tcW w:w="819" w:type="pct"/>
          </w:tcPr>
          <w:p w14:paraId="06F8873F" w14:textId="77777777" w:rsidR="0038313A" w:rsidRPr="00A27145" w:rsidRDefault="0038313A" w:rsidP="0038313A">
            <w:pPr>
              <w:rPr>
                <w:rFonts w:cstheme="majorBidi"/>
                <w:szCs w:val="19"/>
                <w:rtl/>
                <w:lang w:bidi="fa-IR"/>
              </w:rPr>
            </w:pPr>
            <w:r w:rsidRPr="00A27145">
              <w:rPr>
                <w:rFonts w:cstheme="majorBidi"/>
                <w:szCs w:val="19"/>
                <w:lang w:bidi="fa-IR"/>
              </w:rPr>
              <w:t>1.08</w:t>
            </w:r>
            <w:r>
              <w:rPr>
                <w:rFonts w:cstheme="majorBidi"/>
                <w:szCs w:val="19"/>
                <w:lang w:bidi="fa-IR"/>
              </w:rPr>
              <w:t xml:space="preserve"> (</w:t>
            </w:r>
            <w:r w:rsidRPr="00A27145">
              <w:rPr>
                <w:rFonts w:cstheme="majorBidi"/>
                <w:szCs w:val="19"/>
                <w:lang w:bidi="fa-IR"/>
              </w:rPr>
              <w:t>0.56)</w:t>
            </w:r>
          </w:p>
        </w:tc>
        <w:tc>
          <w:tcPr>
            <w:tcW w:w="819" w:type="pct"/>
          </w:tcPr>
          <w:p w14:paraId="07693A4E" w14:textId="77777777" w:rsidR="0038313A" w:rsidRPr="00A27145" w:rsidRDefault="0038313A" w:rsidP="0038313A">
            <w:pPr>
              <w:rPr>
                <w:rFonts w:cstheme="majorBidi"/>
                <w:szCs w:val="19"/>
                <w:rtl/>
                <w:lang w:bidi="fa-IR"/>
              </w:rPr>
            </w:pPr>
            <w:r w:rsidRPr="00A27145">
              <w:rPr>
                <w:rFonts w:cstheme="majorBidi"/>
                <w:szCs w:val="19"/>
                <w:lang w:bidi="fa-IR"/>
              </w:rPr>
              <w:t>1.30</w:t>
            </w:r>
            <w:r>
              <w:rPr>
                <w:rFonts w:cstheme="majorBidi"/>
                <w:szCs w:val="19"/>
                <w:lang w:bidi="fa-IR"/>
              </w:rPr>
              <w:t xml:space="preserve"> (</w:t>
            </w:r>
            <w:r w:rsidRPr="00A27145">
              <w:rPr>
                <w:rFonts w:cstheme="majorBidi"/>
                <w:szCs w:val="19"/>
                <w:lang w:bidi="fa-IR"/>
              </w:rPr>
              <w:t>0.61)</w:t>
            </w:r>
          </w:p>
        </w:tc>
        <w:tc>
          <w:tcPr>
            <w:tcW w:w="819" w:type="pct"/>
          </w:tcPr>
          <w:p w14:paraId="6AEE8193" w14:textId="77777777" w:rsidR="0038313A" w:rsidRPr="00A27145" w:rsidRDefault="0038313A" w:rsidP="0038313A">
            <w:pPr>
              <w:rPr>
                <w:rFonts w:cstheme="majorBidi"/>
                <w:szCs w:val="19"/>
                <w:rtl/>
                <w:lang w:bidi="fa-IR"/>
              </w:rPr>
            </w:pPr>
            <w:r w:rsidRPr="00A27145">
              <w:rPr>
                <w:rFonts w:cstheme="majorBidi"/>
                <w:szCs w:val="19"/>
                <w:lang w:bidi="fa-IR"/>
              </w:rPr>
              <w:t>0.97</w:t>
            </w:r>
            <w:r>
              <w:rPr>
                <w:rFonts w:cstheme="majorBidi"/>
                <w:szCs w:val="19"/>
                <w:lang w:bidi="fa-IR"/>
              </w:rPr>
              <w:t xml:space="preserve"> (</w:t>
            </w:r>
            <w:r w:rsidRPr="00A27145">
              <w:rPr>
                <w:rFonts w:cstheme="majorBidi"/>
                <w:szCs w:val="19"/>
                <w:lang w:bidi="fa-IR"/>
              </w:rPr>
              <w:t>0.73)</w:t>
            </w:r>
          </w:p>
        </w:tc>
        <w:tc>
          <w:tcPr>
            <w:tcW w:w="2097" w:type="pct"/>
          </w:tcPr>
          <w:p w14:paraId="5AEDC9EE" w14:textId="77777777" w:rsidR="0038313A" w:rsidRPr="00A27145" w:rsidRDefault="0038313A" w:rsidP="0038313A">
            <w:pPr>
              <w:rPr>
                <w:rFonts w:cstheme="majorBidi"/>
                <w:szCs w:val="19"/>
                <w:rtl/>
                <w:lang w:bidi="fa-IR"/>
              </w:rPr>
            </w:pPr>
            <w:r w:rsidRPr="00A27145">
              <w:rPr>
                <w:rFonts w:cstheme="majorBidi"/>
                <w:szCs w:val="19"/>
                <w:lang w:bidi="fa-IR"/>
              </w:rPr>
              <w:t>Body movement</w:t>
            </w:r>
          </w:p>
        </w:tc>
        <w:tc>
          <w:tcPr>
            <w:tcW w:w="446" w:type="pct"/>
            <w:vMerge/>
          </w:tcPr>
          <w:p w14:paraId="6F688E18" w14:textId="77777777" w:rsidR="0038313A" w:rsidRPr="00A27145" w:rsidRDefault="0038313A" w:rsidP="0038313A">
            <w:pPr>
              <w:rPr>
                <w:rFonts w:cstheme="majorBidi"/>
                <w:szCs w:val="19"/>
                <w:lang w:bidi="fa-IR"/>
              </w:rPr>
            </w:pPr>
          </w:p>
        </w:tc>
      </w:tr>
      <w:tr w:rsidR="0038313A" w:rsidRPr="00A27145" w14:paraId="16B29506" w14:textId="77777777" w:rsidTr="00997408">
        <w:trPr>
          <w:trHeight w:val="20"/>
        </w:trPr>
        <w:tc>
          <w:tcPr>
            <w:tcW w:w="819" w:type="pct"/>
          </w:tcPr>
          <w:p w14:paraId="7F53AC7B" w14:textId="77777777" w:rsidR="0038313A" w:rsidRPr="00A27145" w:rsidRDefault="0038313A" w:rsidP="0038313A">
            <w:pPr>
              <w:rPr>
                <w:rFonts w:cstheme="majorBidi"/>
                <w:szCs w:val="19"/>
                <w:rtl/>
                <w:lang w:bidi="fa-IR"/>
              </w:rPr>
            </w:pPr>
            <w:r w:rsidRPr="00A27145">
              <w:rPr>
                <w:rFonts w:cstheme="majorBidi"/>
                <w:szCs w:val="19"/>
                <w:lang w:bidi="fa-IR"/>
              </w:rPr>
              <w:t>0.97</w:t>
            </w:r>
            <w:r>
              <w:rPr>
                <w:rFonts w:cstheme="majorBidi"/>
                <w:szCs w:val="19"/>
                <w:lang w:bidi="fa-IR"/>
              </w:rPr>
              <w:t xml:space="preserve"> (</w:t>
            </w:r>
            <w:r w:rsidRPr="00A27145">
              <w:rPr>
                <w:rFonts w:cstheme="majorBidi"/>
                <w:szCs w:val="19"/>
                <w:lang w:bidi="fa-IR"/>
              </w:rPr>
              <w:t>0.67)</w:t>
            </w:r>
          </w:p>
        </w:tc>
        <w:tc>
          <w:tcPr>
            <w:tcW w:w="819" w:type="pct"/>
          </w:tcPr>
          <w:p w14:paraId="480CDED3" w14:textId="77777777" w:rsidR="0038313A" w:rsidRPr="00A27145" w:rsidRDefault="0038313A" w:rsidP="0038313A">
            <w:pPr>
              <w:rPr>
                <w:rFonts w:cstheme="majorBidi"/>
                <w:szCs w:val="19"/>
                <w:rtl/>
                <w:lang w:bidi="fa-IR"/>
              </w:rPr>
            </w:pPr>
            <w:r w:rsidRPr="00A27145">
              <w:rPr>
                <w:rFonts w:cstheme="majorBidi"/>
                <w:szCs w:val="19"/>
                <w:lang w:bidi="fa-IR"/>
              </w:rPr>
              <w:t>1.23</w:t>
            </w:r>
            <w:r>
              <w:rPr>
                <w:rFonts w:cstheme="majorBidi"/>
                <w:szCs w:val="19"/>
                <w:lang w:bidi="fa-IR"/>
              </w:rPr>
              <w:t xml:space="preserve"> (</w:t>
            </w:r>
            <w:r w:rsidRPr="00A27145">
              <w:rPr>
                <w:rFonts w:cstheme="majorBidi"/>
                <w:szCs w:val="19"/>
                <w:lang w:bidi="fa-IR"/>
              </w:rPr>
              <w:t>0.63)</w:t>
            </w:r>
          </w:p>
        </w:tc>
        <w:tc>
          <w:tcPr>
            <w:tcW w:w="819" w:type="pct"/>
          </w:tcPr>
          <w:p w14:paraId="30CD0D1C" w14:textId="77777777" w:rsidR="0038313A" w:rsidRPr="00A27145" w:rsidRDefault="0038313A" w:rsidP="0038313A">
            <w:pPr>
              <w:rPr>
                <w:rFonts w:cstheme="majorBidi"/>
                <w:szCs w:val="19"/>
                <w:rtl/>
                <w:lang w:bidi="fa-IR"/>
              </w:rPr>
            </w:pPr>
            <w:r w:rsidRPr="00A27145">
              <w:rPr>
                <w:rFonts w:cstheme="majorBidi"/>
                <w:szCs w:val="19"/>
                <w:lang w:bidi="fa-IR"/>
              </w:rPr>
              <w:t>0.90</w:t>
            </w:r>
            <w:r>
              <w:rPr>
                <w:rFonts w:cstheme="majorBidi"/>
                <w:szCs w:val="19"/>
                <w:lang w:bidi="fa-IR"/>
              </w:rPr>
              <w:t xml:space="preserve"> (</w:t>
            </w:r>
            <w:r w:rsidRPr="00A27145">
              <w:rPr>
                <w:rFonts w:cstheme="majorBidi"/>
                <w:szCs w:val="19"/>
                <w:lang w:bidi="fa-IR"/>
              </w:rPr>
              <w:t>73)</w:t>
            </w:r>
          </w:p>
        </w:tc>
        <w:tc>
          <w:tcPr>
            <w:tcW w:w="2097" w:type="pct"/>
          </w:tcPr>
          <w:p w14:paraId="457CB773" w14:textId="77777777" w:rsidR="0038313A" w:rsidRPr="00A27145" w:rsidRDefault="0038313A" w:rsidP="0038313A">
            <w:pPr>
              <w:rPr>
                <w:rFonts w:cstheme="majorBidi"/>
                <w:szCs w:val="19"/>
                <w:rtl/>
                <w:lang w:bidi="fa-IR"/>
              </w:rPr>
            </w:pPr>
            <w:r w:rsidRPr="00A27145">
              <w:rPr>
                <w:rFonts w:cstheme="majorBidi"/>
                <w:szCs w:val="19"/>
                <w:lang w:bidi="fa-IR"/>
              </w:rPr>
              <w:t>Muscle tensions</w:t>
            </w:r>
          </w:p>
        </w:tc>
        <w:tc>
          <w:tcPr>
            <w:tcW w:w="446" w:type="pct"/>
            <w:vMerge/>
          </w:tcPr>
          <w:p w14:paraId="5C968D2B" w14:textId="77777777" w:rsidR="0038313A" w:rsidRPr="00A27145" w:rsidRDefault="0038313A" w:rsidP="0038313A">
            <w:pPr>
              <w:rPr>
                <w:rFonts w:cstheme="majorBidi"/>
                <w:szCs w:val="19"/>
                <w:lang w:bidi="fa-IR"/>
              </w:rPr>
            </w:pPr>
          </w:p>
        </w:tc>
      </w:tr>
      <w:tr w:rsidR="0038313A" w:rsidRPr="00A27145" w14:paraId="0919B9E8" w14:textId="77777777" w:rsidTr="00997408">
        <w:trPr>
          <w:trHeight w:val="20"/>
        </w:trPr>
        <w:tc>
          <w:tcPr>
            <w:tcW w:w="819" w:type="pct"/>
          </w:tcPr>
          <w:p w14:paraId="5C0BB7F5" w14:textId="77777777" w:rsidR="0038313A" w:rsidRPr="00A27145" w:rsidRDefault="0038313A" w:rsidP="0038313A">
            <w:pPr>
              <w:rPr>
                <w:rFonts w:cstheme="majorBidi"/>
                <w:szCs w:val="19"/>
                <w:rtl/>
                <w:lang w:bidi="fa-IR"/>
              </w:rPr>
            </w:pPr>
            <w:r w:rsidRPr="00A27145">
              <w:rPr>
                <w:rFonts w:cstheme="majorBidi"/>
                <w:szCs w:val="19"/>
                <w:lang w:bidi="fa-IR"/>
              </w:rPr>
              <w:t>0.94</w:t>
            </w:r>
            <w:r>
              <w:rPr>
                <w:rFonts w:cstheme="majorBidi"/>
                <w:szCs w:val="19"/>
                <w:lang w:bidi="fa-IR"/>
              </w:rPr>
              <w:t xml:space="preserve"> (</w:t>
            </w:r>
            <w:r w:rsidRPr="00A27145">
              <w:rPr>
                <w:rFonts w:cstheme="majorBidi"/>
                <w:szCs w:val="19"/>
                <w:lang w:bidi="fa-IR"/>
              </w:rPr>
              <w:t>0.59)</w:t>
            </w:r>
          </w:p>
        </w:tc>
        <w:tc>
          <w:tcPr>
            <w:tcW w:w="819" w:type="pct"/>
          </w:tcPr>
          <w:p w14:paraId="489D155C" w14:textId="77777777" w:rsidR="0038313A" w:rsidRPr="00A27145" w:rsidRDefault="0038313A" w:rsidP="0038313A">
            <w:pPr>
              <w:rPr>
                <w:rFonts w:cstheme="majorBidi"/>
                <w:szCs w:val="19"/>
                <w:rtl/>
                <w:lang w:bidi="fa-IR"/>
              </w:rPr>
            </w:pPr>
            <w:r w:rsidRPr="00A27145">
              <w:rPr>
                <w:rFonts w:cstheme="majorBidi"/>
                <w:szCs w:val="19"/>
                <w:lang w:bidi="fa-IR"/>
              </w:rPr>
              <w:t>1.21</w:t>
            </w:r>
            <w:r>
              <w:rPr>
                <w:rFonts w:cstheme="majorBidi"/>
                <w:szCs w:val="19"/>
                <w:lang w:bidi="fa-IR"/>
              </w:rPr>
              <w:t xml:space="preserve"> (</w:t>
            </w:r>
            <w:r w:rsidRPr="00A27145">
              <w:rPr>
                <w:rFonts w:cstheme="majorBidi"/>
                <w:szCs w:val="19"/>
                <w:lang w:bidi="fa-IR"/>
              </w:rPr>
              <w:t>0.58)</w:t>
            </w:r>
          </w:p>
        </w:tc>
        <w:tc>
          <w:tcPr>
            <w:tcW w:w="819" w:type="pct"/>
          </w:tcPr>
          <w:p w14:paraId="4D493EB7" w14:textId="77777777" w:rsidR="0038313A" w:rsidRPr="00A27145" w:rsidRDefault="0038313A" w:rsidP="0038313A">
            <w:pPr>
              <w:rPr>
                <w:rFonts w:cstheme="majorBidi"/>
                <w:szCs w:val="19"/>
                <w:rtl/>
                <w:lang w:bidi="fa-IR"/>
              </w:rPr>
            </w:pPr>
            <w:r w:rsidRPr="00A27145">
              <w:rPr>
                <w:rFonts w:cstheme="majorBidi"/>
                <w:szCs w:val="19"/>
                <w:lang w:bidi="fa-IR"/>
              </w:rPr>
              <w:t>0.87</w:t>
            </w:r>
            <w:r>
              <w:rPr>
                <w:rFonts w:cstheme="majorBidi"/>
                <w:szCs w:val="19"/>
                <w:lang w:bidi="fa-IR"/>
              </w:rPr>
              <w:t xml:space="preserve"> (</w:t>
            </w:r>
            <w:r w:rsidRPr="00A27145">
              <w:rPr>
                <w:rFonts w:cstheme="majorBidi"/>
                <w:szCs w:val="19"/>
                <w:lang w:bidi="fa-IR"/>
              </w:rPr>
              <w:t>0.66)</w:t>
            </w:r>
          </w:p>
        </w:tc>
        <w:tc>
          <w:tcPr>
            <w:tcW w:w="2097" w:type="pct"/>
          </w:tcPr>
          <w:p w14:paraId="0DF7D996" w14:textId="77777777" w:rsidR="0038313A" w:rsidRPr="00A27145" w:rsidRDefault="0038313A" w:rsidP="0038313A">
            <w:pPr>
              <w:rPr>
                <w:rFonts w:cstheme="majorBidi"/>
                <w:szCs w:val="19"/>
                <w:rtl/>
                <w:lang w:bidi="fa-IR"/>
              </w:rPr>
            </w:pPr>
            <w:r w:rsidRPr="00A27145">
              <w:rPr>
                <w:rFonts w:cstheme="majorBidi"/>
                <w:szCs w:val="19"/>
                <w:lang w:bidi="fa-IR"/>
              </w:rPr>
              <w:t>Ventilator compliance</w:t>
            </w:r>
          </w:p>
        </w:tc>
        <w:tc>
          <w:tcPr>
            <w:tcW w:w="446" w:type="pct"/>
            <w:vMerge/>
          </w:tcPr>
          <w:p w14:paraId="78630091" w14:textId="77777777" w:rsidR="0038313A" w:rsidRPr="00A27145" w:rsidRDefault="0038313A" w:rsidP="0038313A">
            <w:pPr>
              <w:rPr>
                <w:rFonts w:cstheme="majorBidi"/>
                <w:szCs w:val="19"/>
                <w:lang w:bidi="fa-IR"/>
              </w:rPr>
            </w:pPr>
          </w:p>
        </w:tc>
      </w:tr>
      <w:tr w:rsidR="0038313A" w:rsidRPr="00A27145" w14:paraId="2AD0DC1A" w14:textId="77777777" w:rsidTr="00997408">
        <w:trPr>
          <w:trHeight w:val="20"/>
        </w:trPr>
        <w:tc>
          <w:tcPr>
            <w:tcW w:w="819" w:type="pct"/>
          </w:tcPr>
          <w:p w14:paraId="3AFDBD3E" w14:textId="77777777" w:rsidR="0038313A" w:rsidRPr="00A27145" w:rsidRDefault="0038313A" w:rsidP="0038313A">
            <w:pPr>
              <w:rPr>
                <w:rFonts w:cstheme="majorBidi"/>
                <w:szCs w:val="19"/>
                <w:rtl/>
                <w:lang w:bidi="fa-IR"/>
              </w:rPr>
            </w:pPr>
            <w:r w:rsidRPr="00A27145">
              <w:rPr>
                <w:rFonts w:cstheme="majorBidi"/>
                <w:szCs w:val="19"/>
                <w:lang w:bidi="fa-IR"/>
              </w:rPr>
              <w:t>3.92</w:t>
            </w:r>
            <w:r>
              <w:rPr>
                <w:rFonts w:cstheme="majorBidi"/>
                <w:szCs w:val="19"/>
                <w:lang w:bidi="fa-IR"/>
              </w:rPr>
              <w:t xml:space="preserve"> (</w:t>
            </w:r>
            <w:r w:rsidRPr="00A27145">
              <w:rPr>
                <w:rFonts w:cstheme="majorBidi"/>
                <w:szCs w:val="19"/>
                <w:lang w:bidi="fa-IR"/>
              </w:rPr>
              <w:t>1.29)</w:t>
            </w:r>
          </w:p>
        </w:tc>
        <w:tc>
          <w:tcPr>
            <w:tcW w:w="819" w:type="pct"/>
          </w:tcPr>
          <w:p w14:paraId="3351C3B3" w14:textId="77777777" w:rsidR="0038313A" w:rsidRPr="00A27145" w:rsidRDefault="0038313A" w:rsidP="0038313A">
            <w:pPr>
              <w:rPr>
                <w:rFonts w:cstheme="majorBidi"/>
                <w:szCs w:val="19"/>
                <w:rtl/>
                <w:lang w:bidi="fa-IR"/>
              </w:rPr>
            </w:pPr>
            <w:r w:rsidRPr="00A27145">
              <w:rPr>
                <w:rFonts w:cstheme="majorBidi"/>
                <w:szCs w:val="19"/>
                <w:lang w:bidi="fa-IR"/>
              </w:rPr>
              <w:t>5.08</w:t>
            </w:r>
            <w:r>
              <w:rPr>
                <w:rFonts w:cstheme="majorBidi"/>
                <w:szCs w:val="19"/>
                <w:lang w:bidi="fa-IR"/>
              </w:rPr>
              <w:t xml:space="preserve"> (</w:t>
            </w:r>
            <w:r w:rsidRPr="00A27145">
              <w:rPr>
                <w:rFonts w:cstheme="majorBidi"/>
                <w:szCs w:val="19"/>
                <w:lang w:bidi="fa-IR"/>
              </w:rPr>
              <w:t>1.76)</w:t>
            </w:r>
          </w:p>
        </w:tc>
        <w:tc>
          <w:tcPr>
            <w:tcW w:w="819" w:type="pct"/>
          </w:tcPr>
          <w:p w14:paraId="62CD6B23" w14:textId="77777777" w:rsidR="0038313A" w:rsidRPr="00A27145" w:rsidRDefault="0038313A" w:rsidP="0038313A">
            <w:pPr>
              <w:rPr>
                <w:rFonts w:cstheme="majorBidi"/>
                <w:szCs w:val="19"/>
                <w:rtl/>
                <w:lang w:bidi="fa-IR"/>
              </w:rPr>
            </w:pPr>
            <w:r w:rsidRPr="00A27145">
              <w:rPr>
                <w:rFonts w:cstheme="majorBidi"/>
                <w:szCs w:val="19"/>
                <w:lang w:bidi="fa-IR"/>
              </w:rPr>
              <w:t>3.79</w:t>
            </w:r>
            <w:r>
              <w:rPr>
                <w:rFonts w:cstheme="majorBidi"/>
                <w:szCs w:val="19"/>
                <w:lang w:bidi="fa-IR"/>
              </w:rPr>
              <w:t xml:space="preserve"> (</w:t>
            </w:r>
            <w:r w:rsidRPr="00A27145">
              <w:rPr>
                <w:rFonts w:cstheme="majorBidi"/>
                <w:szCs w:val="19"/>
                <w:lang w:bidi="fa-IR"/>
              </w:rPr>
              <w:t>2.41)</w:t>
            </w:r>
          </w:p>
        </w:tc>
        <w:tc>
          <w:tcPr>
            <w:tcW w:w="2097" w:type="pct"/>
          </w:tcPr>
          <w:p w14:paraId="7D9417FF" w14:textId="77777777" w:rsidR="0038313A" w:rsidRPr="00A27145" w:rsidRDefault="0038313A" w:rsidP="0038313A">
            <w:pPr>
              <w:rPr>
                <w:rFonts w:cstheme="majorBidi"/>
                <w:szCs w:val="19"/>
                <w:rtl/>
                <w:lang w:bidi="fa-IR"/>
              </w:rPr>
            </w:pPr>
            <w:r w:rsidRPr="00A27145">
              <w:rPr>
                <w:rFonts w:cstheme="majorBidi"/>
                <w:szCs w:val="19"/>
                <w:lang w:bidi="fa-IR"/>
              </w:rPr>
              <w:t>Mean total</w:t>
            </w:r>
          </w:p>
        </w:tc>
        <w:tc>
          <w:tcPr>
            <w:tcW w:w="446" w:type="pct"/>
            <w:vMerge/>
          </w:tcPr>
          <w:p w14:paraId="35697C43" w14:textId="77777777" w:rsidR="0038313A" w:rsidRPr="00A27145" w:rsidRDefault="0038313A" w:rsidP="0038313A">
            <w:pPr>
              <w:rPr>
                <w:rFonts w:cstheme="majorBidi"/>
                <w:szCs w:val="19"/>
                <w:lang w:bidi="fa-IR"/>
              </w:rPr>
            </w:pPr>
          </w:p>
        </w:tc>
      </w:tr>
      <w:tr w:rsidR="0038313A" w:rsidRPr="00A27145" w14:paraId="338CB358" w14:textId="77777777" w:rsidTr="00997408">
        <w:trPr>
          <w:trHeight w:val="20"/>
        </w:trPr>
        <w:tc>
          <w:tcPr>
            <w:tcW w:w="819" w:type="pct"/>
          </w:tcPr>
          <w:p w14:paraId="2998890B" w14:textId="77777777" w:rsidR="0038313A" w:rsidRPr="00A27145" w:rsidRDefault="0038313A" w:rsidP="0038313A">
            <w:pPr>
              <w:rPr>
                <w:rFonts w:cstheme="majorBidi"/>
                <w:szCs w:val="19"/>
                <w:rtl/>
                <w:lang w:bidi="fa-IR"/>
              </w:rPr>
            </w:pPr>
            <w:r w:rsidRPr="00A27145">
              <w:rPr>
                <w:rFonts w:cstheme="majorBidi"/>
                <w:szCs w:val="19"/>
                <w:lang w:bidi="fa-IR"/>
              </w:rPr>
              <w:t>2.77</w:t>
            </w:r>
            <w:r>
              <w:rPr>
                <w:rFonts w:cstheme="majorBidi"/>
                <w:szCs w:val="19"/>
                <w:lang w:bidi="fa-IR"/>
              </w:rPr>
              <w:t xml:space="preserve"> (</w:t>
            </w:r>
            <w:r w:rsidRPr="00A27145">
              <w:rPr>
                <w:rFonts w:cstheme="majorBidi"/>
                <w:szCs w:val="19"/>
                <w:lang w:bidi="fa-IR"/>
              </w:rPr>
              <w:t>0.78)</w:t>
            </w:r>
          </w:p>
        </w:tc>
        <w:tc>
          <w:tcPr>
            <w:tcW w:w="819" w:type="pct"/>
          </w:tcPr>
          <w:p w14:paraId="5BCE3C4B" w14:textId="77777777" w:rsidR="0038313A" w:rsidRPr="00A27145" w:rsidRDefault="0038313A" w:rsidP="0038313A">
            <w:pPr>
              <w:rPr>
                <w:rFonts w:cstheme="majorBidi"/>
                <w:szCs w:val="19"/>
                <w:rtl/>
                <w:lang w:bidi="fa-IR"/>
              </w:rPr>
            </w:pPr>
            <w:r w:rsidRPr="00A27145">
              <w:rPr>
                <w:rFonts w:cstheme="majorBidi"/>
                <w:szCs w:val="19"/>
                <w:lang w:bidi="fa-IR"/>
              </w:rPr>
              <w:t>3.32</w:t>
            </w:r>
            <w:r>
              <w:rPr>
                <w:rFonts w:cstheme="majorBidi"/>
                <w:szCs w:val="19"/>
                <w:lang w:bidi="fa-IR"/>
              </w:rPr>
              <w:t xml:space="preserve"> (</w:t>
            </w:r>
            <w:r w:rsidRPr="00A27145">
              <w:rPr>
                <w:rFonts w:cstheme="majorBidi"/>
                <w:szCs w:val="19"/>
                <w:lang w:bidi="fa-IR"/>
              </w:rPr>
              <w:t>0.82)</w:t>
            </w:r>
          </w:p>
        </w:tc>
        <w:tc>
          <w:tcPr>
            <w:tcW w:w="819" w:type="pct"/>
          </w:tcPr>
          <w:p w14:paraId="11EBE629" w14:textId="77777777" w:rsidR="0038313A" w:rsidRPr="00A27145" w:rsidRDefault="0038313A" w:rsidP="0038313A">
            <w:pPr>
              <w:rPr>
                <w:rFonts w:cstheme="majorBidi"/>
                <w:szCs w:val="19"/>
                <w:rtl/>
                <w:lang w:bidi="fa-IR"/>
              </w:rPr>
            </w:pPr>
            <w:r w:rsidRPr="00A27145">
              <w:rPr>
                <w:rFonts w:cstheme="majorBidi"/>
                <w:szCs w:val="19"/>
                <w:lang w:bidi="fa-IR"/>
              </w:rPr>
              <w:t>2.63</w:t>
            </w:r>
            <w:r>
              <w:rPr>
                <w:rFonts w:cstheme="majorBidi"/>
                <w:szCs w:val="19"/>
                <w:lang w:bidi="fa-IR"/>
              </w:rPr>
              <w:t xml:space="preserve"> (</w:t>
            </w:r>
            <w:r w:rsidRPr="00A27145">
              <w:rPr>
                <w:rFonts w:cstheme="majorBidi"/>
                <w:szCs w:val="19"/>
                <w:lang w:bidi="fa-IR"/>
              </w:rPr>
              <w:t>0.93)</w:t>
            </w:r>
          </w:p>
        </w:tc>
        <w:tc>
          <w:tcPr>
            <w:tcW w:w="2097" w:type="pct"/>
          </w:tcPr>
          <w:p w14:paraId="21E96F5D" w14:textId="77777777" w:rsidR="0038313A" w:rsidRPr="00A27145" w:rsidRDefault="0038313A" w:rsidP="0038313A">
            <w:pPr>
              <w:rPr>
                <w:rFonts w:cstheme="majorBidi"/>
                <w:szCs w:val="19"/>
                <w:rtl/>
                <w:lang w:bidi="fa-IR"/>
              </w:rPr>
            </w:pPr>
            <w:r w:rsidRPr="00A27145">
              <w:rPr>
                <w:rFonts w:cstheme="majorBidi"/>
                <w:szCs w:val="19"/>
                <w:lang w:bidi="fa-IR"/>
              </w:rPr>
              <w:t>Facial expression</w:t>
            </w:r>
          </w:p>
        </w:tc>
        <w:tc>
          <w:tcPr>
            <w:tcW w:w="446" w:type="pct"/>
            <w:vMerge w:val="restart"/>
          </w:tcPr>
          <w:p w14:paraId="13620CAB" w14:textId="77777777" w:rsidR="0038313A" w:rsidRPr="00A27145" w:rsidRDefault="0038313A" w:rsidP="0038313A">
            <w:pPr>
              <w:rPr>
                <w:rFonts w:cstheme="majorBidi"/>
                <w:szCs w:val="19"/>
                <w:lang w:bidi="fa-IR"/>
              </w:rPr>
            </w:pPr>
            <w:r w:rsidRPr="00A27145">
              <w:rPr>
                <w:rFonts w:cstheme="majorBidi"/>
                <w:szCs w:val="19"/>
                <w:lang w:bidi="fa-IR"/>
              </w:rPr>
              <w:t>BPS</w:t>
            </w:r>
          </w:p>
        </w:tc>
      </w:tr>
      <w:tr w:rsidR="0038313A" w:rsidRPr="00A27145" w14:paraId="33C705E9" w14:textId="77777777" w:rsidTr="00997408">
        <w:trPr>
          <w:trHeight w:val="20"/>
        </w:trPr>
        <w:tc>
          <w:tcPr>
            <w:tcW w:w="819" w:type="pct"/>
          </w:tcPr>
          <w:p w14:paraId="37C90BCA" w14:textId="77777777" w:rsidR="0038313A" w:rsidRPr="00A27145" w:rsidRDefault="0038313A" w:rsidP="0038313A">
            <w:pPr>
              <w:rPr>
                <w:rFonts w:cstheme="majorBidi"/>
                <w:szCs w:val="19"/>
                <w:rtl/>
                <w:lang w:bidi="fa-IR"/>
              </w:rPr>
            </w:pPr>
            <w:r w:rsidRPr="00A27145">
              <w:rPr>
                <w:rFonts w:cstheme="majorBidi"/>
                <w:szCs w:val="19"/>
                <w:lang w:bidi="fa-IR"/>
              </w:rPr>
              <w:t>3.35</w:t>
            </w:r>
            <w:r>
              <w:rPr>
                <w:rFonts w:cstheme="majorBidi"/>
                <w:szCs w:val="19"/>
                <w:lang w:bidi="fa-IR"/>
              </w:rPr>
              <w:t xml:space="preserve"> (</w:t>
            </w:r>
            <w:r w:rsidRPr="00A27145">
              <w:rPr>
                <w:rFonts w:cstheme="majorBidi"/>
                <w:szCs w:val="19"/>
                <w:lang w:bidi="fa-IR"/>
              </w:rPr>
              <w:t>0.73)</w:t>
            </w:r>
          </w:p>
        </w:tc>
        <w:tc>
          <w:tcPr>
            <w:tcW w:w="819" w:type="pct"/>
          </w:tcPr>
          <w:p w14:paraId="36D60F89" w14:textId="77777777" w:rsidR="0038313A" w:rsidRPr="00A27145" w:rsidRDefault="0038313A" w:rsidP="0038313A">
            <w:pPr>
              <w:rPr>
                <w:rFonts w:cstheme="majorBidi"/>
                <w:szCs w:val="19"/>
                <w:rtl/>
                <w:lang w:bidi="fa-IR"/>
              </w:rPr>
            </w:pPr>
            <w:r w:rsidRPr="00A27145">
              <w:rPr>
                <w:rFonts w:cstheme="majorBidi"/>
                <w:szCs w:val="19"/>
                <w:lang w:bidi="fa-IR"/>
              </w:rPr>
              <w:t>3.29</w:t>
            </w:r>
            <w:r>
              <w:rPr>
                <w:rFonts w:cstheme="majorBidi"/>
                <w:szCs w:val="19"/>
                <w:lang w:bidi="fa-IR"/>
              </w:rPr>
              <w:t xml:space="preserve"> (</w:t>
            </w:r>
            <w:r w:rsidRPr="00A27145">
              <w:rPr>
                <w:rFonts w:cstheme="majorBidi"/>
                <w:szCs w:val="19"/>
                <w:lang w:bidi="fa-IR"/>
              </w:rPr>
              <w:t>0.86)</w:t>
            </w:r>
          </w:p>
        </w:tc>
        <w:tc>
          <w:tcPr>
            <w:tcW w:w="819" w:type="pct"/>
          </w:tcPr>
          <w:p w14:paraId="4D1EDBBA" w14:textId="77777777" w:rsidR="0038313A" w:rsidRPr="00A27145" w:rsidRDefault="0038313A" w:rsidP="0038313A">
            <w:pPr>
              <w:rPr>
                <w:rFonts w:cstheme="majorBidi"/>
                <w:szCs w:val="19"/>
                <w:rtl/>
                <w:lang w:bidi="fa-IR"/>
              </w:rPr>
            </w:pPr>
            <w:r w:rsidRPr="00A27145">
              <w:rPr>
                <w:rFonts w:cstheme="majorBidi"/>
                <w:szCs w:val="19"/>
                <w:lang w:bidi="fa-IR"/>
              </w:rPr>
              <w:t>2.98</w:t>
            </w:r>
            <w:r>
              <w:rPr>
                <w:rFonts w:cstheme="majorBidi"/>
                <w:szCs w:val="19"/>
                <w:lang w:bidi="fa-IR"/>
              </w:rPr>
              <w:t xml:space="preserve"> (</w:t>
            </w:r>
            <w:r w:rsidRPr="00A27145">
              <w:rPr>
                <w:rFonts w:cstheme="majorBidi"/>
                <w:szCs w:val="19"/>
                <w:lang w:bidi="fa-IR"/>
              </w:rPr>
              <w:t>0.63)</w:t>
            </w:r>
          </w:p>
        </w:tc>
        <w:tc>
          <w:tcPr>
            <w:tcW w:w="2097" w:type="pct"/>
          </w:tcPr>
          <w:p w14:paraId="33E04A0F" w14:textId="77777777" w:rsidR="0038313A" w:rsidRPr="00A27145" w:rsidRDefault="0038313A" w:rsidP="0038313A">
            <w:pPr>
              <w:rPr>
                <w:rFonts w:cstheme="majorBidi"/>
                <w:szCs w:val="19"/>
                <w:rtl/>
                <w:lang w:bidi="fa-IR"/>
              </w:rPr>
            </w:pPr>
            <w:r w:rsidRPr="00A27145">
              <w:rPr>
                <w:rFonts w:cstheme="majorBidi"/>
                <w:szCs w:val="19"/>
                <w:lang w:bidi="fa-IR"/>
              </w:rPr>
              <w:t>Movement of the upper limbs</w:t>
            </w:r>
          </w:p>
        </w:tc>
        <w:tc>
          <w:tcPr>
            <w:tcW w:w="446" w:type="pct"/>
            <w:vMerge/>
          </w:tcPr>
          <w:p w14:paraId="3E85F2F9" w14:textId="77777777" w:rsidR="0038313A" w:rsidRPr="00A27145" w:rsidRDefault="0038313A" w:rsidP="0038313A">
            <w:pPr>
              <w:rPr>
                <w:rFonts w:cstheme="majorBidi"/>
                <w:szCs w:val="19"/>
                <w:lang w:bidi="fa-IR"/>
              </w:rPr>
            </w:pPr>
          </w:p>
        </w:tc>
      </w:tr>
      <w:tr w:rsidR="0038313A" w:rsidRPr="00A27145" w14:paraId="49F9F637" w14:textId="77777777" w:rsidTr="00997408">
        <w:trPr>
          <w:trHeight w:val="20"/>
        </w:trPr>
        <w:tc>
          <w:tcPr>
            <w:tcW w:w="819" w:type="pct"/>
          </w:tcPr>
          <w:p w14:paraId="753A921C" w14:textId="77777777" w:rsidR="0038313A" w:rsidRPr="00A27145" w:rsidRDefault="0038313A" w:rsidP="0038313A">
            <w:pPr>
              <w:rPr>
                <w:rFonts w:cstheme="majorBidi"/>
                <w:szCs w:val="19"/>
                <w:rtl/>
                <w:lang w:bidi="fa-IR"/>
              </w:rPr>
            </w:pPr>
            <w:r w:rsidRPr="00A27145">
              <w:rPr>
                <w:rFonts w:cstheme="majorBidi"/>
                <w:szCs w:val="19"/>
                <w:lang w:bidi="fa-IR"/>
              </w:rPr>
              <w:t>3.27</w:t>
            </w:r>
            <w:r>
              <w:rPr>
                <w:rFonts w:cstheme="majorBidi"/>
                <w:szCs w:val="19"/>
                <w:lang w:bidi="fa-IR"/>
              </w:rPr>
              <w:t xml:space="preserve"> (</w:t>
            </w:r>
            <w:r w:rsidRPr="00A27145">
              <w:rPr>
                <w:rFonts w:cstheme="majorBidi"/>
                <w:szCs w:val="19"/>
                <w:lang w:bidi="fa-IR"/>
              </w:rPr>
              <w:t>0.74)</w:t>
            </w:r>
          </w:p>
        </w:tc>
        <w:tc>
          <w:tcPr>
            <w:tcW w:w="819" w:type="pct"/>
          </w:tcPr>
          <w:p w14:paraId="63042D89" w14:textId="77777777" w:rsidR="0038313A" w:rsidRPr="00A27145" w:rsidRDefault="0038313A" w:rsidP="0038313A">
            <w:pPr>
              <w:rPr>
                <w:rFonts w:cstheme="majorBidi"/>
                <w:szCs w:val="19"/>
                <w:rtl/>
                <w:lang w:bidi="fa-IR"/>
              </w:rPr>
            </w:pPr>
            <w:r w:rsidRPr="00A27145">
              <w:rPr>
                <w:rFonts w:cstheme="majorBidi"/>
                <w:szCs w:val="19"/>
                <w:lang w:bidi="fa-IR"/>
              </w:rPr>
              <w:t>3.09</w:t>
            </w:r>
            <w:r>
              <w:rPr>
                <w:rFonts w:cstheme="majorBidi"/>
                <w:szCs w:val="19"/>
                <w:lang w:bidi="fa-IR"/>
              </w:rPr>
              <w:t xml:space="preserve"> (</w:t>
            </w:r>
            <w:r w:rsidRPr="00A27145">
              <w:rPr>
                <w:rFonts w:cstheme="majorBidi"/>
                <w:szCs w:val="19"/>
                <w:lang w:bidi="fa-IR"/>
              </w:rPr>
              <w:t>1.01)</w:t>
            </w:r>
          </w:p>
        </w:tc>
        <w:tc>
          <w:tcPr>
            <w:tcW w:w="819" w:type="pct"/>
          </w:tcPr>
          <w:p w14:paraId="3253DA3B" w14:textId="77777777" w:rsidR="0038313A" w:rsidRPr="00A27145" w:rsidRDefault="0038313A" w:rsidP="0038313A">
            <w:pPr>
              <w:rPr>
                <w:rFonts w:cstheme="majorBidi"/>
                <w:szCs w:val="19"/>
                <w:rtl/>
                <w:lang w:bidi="fa-IR"/>
              </w:rPr>
            </w:pPr>
            <w:r w:rsidRPr="00A27145">
              <w:rPr>
                <w:rFonts w:cstheme="majorBidi"/>
                <w:szCs w:val="19"/>
                <w:lang w:bidi="fa-IR"/>
              </w:rPr>
              <w:t>2.93</w:t>
            </w:r>
            <w:r>
              <w:rPr>
                <w:rFonts w:cstheme="majorBidi"/>
                <w:szCs w:val="19"/>
                <w:lang w:bidi="fa-IR"/>
              </w:rPr>
              <w:t xml:space="preserve"> (</w:t>
            </w:r>
            <w:r w:rsidRPr="00A27145">
              <w:rPr>
                <w:rFonts w:cstheme="majorBidi"/>
                <w:szCs w:val="19"/>
                <w:lang w:bidi="fa-IR"/>
              </w:rPr>
              <w:t>0.75)</w:t>
            </w:r>
          </w:p>
        </w:tc>
        <w:tc>
          <w:tcPr>
            <w:tcW w:w="2097" w:type="pct"/>
          </w:tcPr>
          <w:p w14:paraId="55E7CDC4" w14:textId="77777777" w:rsidR="0038313A" w:rsidRPr="00A27145" w:rsidRDefault="0038313A" w:rsidP="0038313A">
            <w:pPr>
              <w:rPr>
                <w:rFonts w:cstheme="majorBidi"/>
                <w:szCs w:val="19"/>
                <w:rtl/>
                <w:lang w:bidi="fa-IR"/>
              </w:rPr>
            </w:pPr>
            <w:r w:rsidRPr="00A27145">
              <w:rPr>
                <w:rFonts w:cstheme="majorBidi"/>
                <w:szCs w:val="19"/>
                <w:lang w:bidi="fa-IR"/>
              </w:rPr>
              <w:t>Comfort with the mechanical ventilation</w:t>
            </w:r>
          </w:p>
        </w:tc>
        <w:tc>
          <w:tcPr>
            <w:tcW w:w="446" w:type="pct"/>
            <w:vMerge/>
          </w:tcPr>
          <w:p w14:paraId="38CDCB38" w14:textId="77777777" w:rsidR="0038313A" w:rsidRPr="00A27145" w:rsidRDefault="0038313A" w:rsidP="0038313A">
            <w:pPr>
              <w:rPr>
                <w:rFonts w:cstheme="majorBidi"/>
                <w:szCs w:val="19"/>
                <w:lang w:bidi="fa-IR"/>
              </w:rPr>
            </w:pPr>
          </w:p>
        </w:tc>
      </w:tr>
      <w:tr w:rsidR="0038313A" w:rsidRPr="00A27145" w14:paraId="49D42378" w14:textId="77777777" w:rsidTr="00997408">
        <w:trPr>
          <w:trHeight w:val="20"/>
        </w:trPr>
        <w:tc>
          <w:tcPr>
            <w:tcW w:w="819" w:type="pct"/>
          </w:tcPr>
          <w:p w14:paraId="156771C7" w14:textId="77777777" w:rsidR="0038313A" w:rsidRPr="00A27145" w:rsidRDefault="0038313A" w:rsidP="0038313A">
            <w:pPr>
              <w:rPr>
                <w:rFonts w:cstheme="majorBidi"/>
                <w:szCs w:val="19"/>
                <w:rtl/>
                <w:lang w:bidi="fa-IR"/>
              </w:rPr>
            </w:pPr>
            <w:r w:rsidRPr="00A27145">
              <w:rPr>
                <w:rFonts w:cstheme="majorBidi"/>
                <w:szCs w:val="19"/>
                <w:lang w:bidi="fa-IR"/>
              </w:rPr>
              <w:t>9.4</w:t>
            </w:r>
            <w:r>
              <w:rPr>
                <w:rFonts w:cstheme="majorBidi"/>
                <w:szCs w:val="19"/>
                <w:lang w:bidi="fa-IR"/>
              </w:rPr>
              <w:t xml:space="preserve"> (</w:t>
            </w:r>
            <w:r w:rsidRPr="00A27145">
              <w:rPr>
                <w:rFonts w:cstheme="majorBidi"/>
                <w:szCs w:val="19"/>
                <w:lang w:bidi="fa-IR"/>
              </w:rPr>
              <w:t>1.24)</w:t>
            </w:r>
          </w:p>
        </w:tc>
        <w:tc>
          <w:tcPr>
            <w:tcW w:w="819" w:type="pct"/>
          </w:tcPr>
          <w:p w14:paraId="3C8491F2" w14:textId="77777777" w:rsidR="0038313A" w:rsidRPr="00A27145" w:rsidRDefault="0038313A" w:rsidP="0038313A">
            <w:pPr>
              <w:rPr>
                <w:rFonts w:cstheme="majorBidi"/>
                <w:szCs w:val="19"/>
                <w:rtl/>
                <w:lang w:bidi="fa-IR"/>
              </w:rPr>
            </w:pPr>
            <w:r w:rsidRPr="00A27145">
              <w:rPr>
                <w:rFonts w:cstheme="majorBidi"/>
                <w:szCs w:val="19"/>
                <w:lang w:bidi="fa-IR"/>
              </w:rPr>
              <w:t>9.71</w:t>
            </w:r>
            <w:r>
              <w:rPr>
                <w:rFonts w:cstheme="majorBidi"/>
                <w:szCs w:val="19"/>
                <w:lang w:bidi="fa-IR"/>
              </w:rPr>
              <w:t xml:space="preserve"> (</w:t>
            </w:r>
            <w:r w:rsidRPr="00A27145">
              <w:rPr>
                <w:rFonts w:cstheme="majorBidi"/>
                <w:szCs w:val="19"/>
                <w:lang w:bidi="fa-IR"/>
              </w:rPr>
              <w:t>1.72)</w:t>
            </w:r>
          </w:p>
        </w:tc>
        <w:tc>
          <w:tcPr>
            <w:tcW w:w="819" w:type="pct"/>
          </w:tcPr>
          <w:p w14:paraId="44DFC2A9" w14:textId="77777777" w:rsidR="0038313A" w:rsidRPr="00A27145" w:rsidRDefault="0038313A" w:rsidP="0038313A">
            <w:pPr>
              <w:rPr>
                <w:rFonts w:cstheme="majorBidi"/>
                <w:szCs w:val="19"/>
                <w:rtl/>
                <w:lang w:bidi="fa-IR"/>
              </w:rPr>
            </w:pPr>
            <w:r w:rsidRPr="00A27145">
              <w:rPr>
                <w:rFonts w:cstheme="majorBidi"/>
                <w:szCs w:val="19"/>
                <w:lang w:bidi="fa-IR"/>
              </w:rPr>
              <w:t>8.55</w:t>
            </w:r>
            <w:r>
              <w:rPr>
                <w:rFonts w:cstheme="majorBidi"/>
                <w:szCs w:val="19"/>
                <w:lang w:bidi="fa-IR"/>
              </w:rPr>
              <w:t xml:space="preserve"> (</w:t>
            </w:r>
            <w:r w:rsidRPr="00A27145">
              <w:rPr>
                <w:rFonts w:cstheme="majorBidi"/>
                <w:szCs w:val="19"/>
                <w:lang w:bidi="fa-IR"/>
              </w:rPr>
              <w:t>1.72)</w:t>
            </w:r>
          </w:p>
        </w:tc>
        <w:tc>
          <w:tcPr>
            <w:tcW w:w="2097" w:type="pct"/>
          </w:tcPr>
          <w:p w14:paraId="573BADC0" w14:textId="77777777" w:rsidR="0038313A" w:rsidRPr="00A27145" w:rsidRDefault="0038313A" w:rsidP="0038313A">
            <w:pPr>
              <w:rPr>
                <w:rFonts w:cstheme="majorBidi"/>
                <w:szCs w:val="19"/>
                <w:rtl/>
                <w:lang w:bidi="fa-IR"/>
              </w:rPr>
            </w:pPr>
            <w:r w:rsidRPr="00A27145">
              <w:rPr>
                <w:rFonts w:cstheme="majorBidi"/>
                <w:szCs w:val="19"/>
                <w:lang w:bidi="fa-IR"/>
              </w:rPr>
              <w:t>Mean total</w:t>
            </w:r>
          </w:p>
        </w:tc>
        <w:tc>
          <w:tcPr>
            <w:tcW w:w="446" w:type="pct"/>
            <w:vMerge/>
          </w:tcPr>
          <w:p w14:paraId="27858F38" w14:textId="77777777" w:rsidR="0038313A" w:rsidRPr="00A27145" w:rsidRDefault="0038313A" w:rsidP="0038313A">
            <w:pPr>
              <w:rPr>
                <w:rFonts w:cstheme="majorBidi"/>
                <w:szCs w:val="19"/>
                <w:lang w:bidi="fa-IR"/>
              </w:rPr>
            </w:pPr>
          </w:p>
        </w:tc>
      </w:tr>
      <w:tr w:rsidR="0038313A" w:rsidRPr="00A27145" w14:paraId="26C42DA4" w14:textId="77777777" w:rsidTr="00997408">
        <w:trPr>
          <w:trHeight w:val="20"/>
        </w:trPr>
        <w:tc>
          <w:tcPr>
            <w:tcW w:w="819" w:type="pct"/>
          </w:tcPr>
          <w:p w14:paraId="6A61A169" w14:textId="77777777" w:rsidR="0038313A" w:rsidRPr="00A27145" w:rsidRDefault="0038313A" w:rsidP="0038313A">
            <w:pPr>
              <w:rPr>
                <w:rFonts w:cstheme="majorBidi"/>
                <w:szCs w:val="19"/>
                <w:rtl/>
                <w:lang w:bidi="fa-IR"/>
              </w:rPr>
            </w:pPr>
            <w:r w:rsidRPr="00A27145">
              <w:rPr>
                <w:rFonts w:cstheme="majorBidi"/>
                <w:szCs w:val="19"/>
                <w:lang w:bidi="fa-IR"/>
              </w:rPr>
              <w:t>5.46</w:t>
            </w:r>
            <w:r>
              <w:rPr>
                <w:rFonts w:cstheme="majorBidi"/>
                <w:szCs w:val="19"/>
                <w:lang w:bidi="fa-IR"/>
              </w:rPr>
              <w:t xml:space="preserve"> (</w:t>
            </w:r>
            <w:r w:rsidRPr="00A27145">
              <w:rPr>
                <w:rFonts w:cstheme="majorBidi"/>
                <w:szCs w:val="19"/>
                <w:lang w:bidi="fa-IR"/>
              </w:rPr>
              <w:t>2.21)</w:t>
            </w:r>
          </w:p>
        </w:tc>
        <w:tc>
          <w:tcPr>
            <w:tcW w:w="819" w:type="pct"/>
          </w:tcPr>
          <w:p w14:paraId="3E7A2BC9" w14:textId="77777777" w:rsidR="0038313A" w:rsidRPr="00A27145" w:rsidRDefault="0038313A" w:rsidP="0038313A">
            <w:pPr>
              <w:rPr>
                <w:rFonts w:cstheme="majorBidi"/>
                <w:szCs w:val="19"/>
                <w:rtl/>
                <w:lang w:bidi="fa-IR"/>
              </w:rPr>
            </w:pPr>
            <w:r w:rsidRPr="00A27145">
              <w:rPr>
                <w:rFonts w:cstheme="majorBidi"/>
                <w:szCs w:val="19"/>
                <w:lang w:bidi="fa-IR"/>
              </w:rPr>
              <w:t>6.61</w:t>
            </w:r>
            <w:r>
              <w:rPr>
                <w:rFonts w:cstheme="majorBidi"/>
                <w:szCs w:val="19"/>
                <w:lang w:bidi="fa-IR"/>
              </w:rPr>
              <w:t xml:space="preserve"> (</w:t>
            </w:r>
            <w:r w:rsidRPr="00A27145">
              <w:rPr>
                <w:rFonts w:cstheme="majorBidi"/>
                <w:szCs w:val="19"/>
                <w:lang w:bidi="fa-IR"/>
              </w:rPr>
              <w:t>2.32)</w:t>
            </w:r>
          </w:p>
        </w:tc>
        <w:tc>
          <w:tcPr>
            <w:tcW w:w="819" w:type="pct"/>
          </w:tcPr>
          <w:p w14:paraId="6FEE9469" w14:textId="77777777" w:rsidR="0038313A" w:rsidRPr="00A27145" w:rsidRDefault="0038313A" w:rsidP="0038313A">
            <w:pPr>
              <w:rPr>
                <w:rFonts w:cstheme="majorBidi"/>
                <w:szCs w:val="19"/>
                <w:rtl/>
                <w:lang w:bidi="fa-IR"/>
              </w:rPr>
            </w:pPr>
            <w:r w:rsidRPr="00A27145">
              <w:rPr>
                <w:rFonts w:cstheme="majorBidi"/>
                <w:szCs w:val="19"/>
                <w:lang w:bidi="fa-IR"/>
              </w:rPr>
              <w:t>4.83</w:t>
            </w:r>
            <w:r>
              <w:rPr>
                <w:rFonts w:cstheme="majorBidi"/>
                <w:szCs w:val="19"/>
                <w:lang w:bidi="fa-IR"/>
              </w:rPr>
              <w:t xml:space="preserve"> (</w:t>
            </w:r>
            <w:r w:rsidRPr="00A27145">
              <w:rPr>
                <w:rFonts w:cstheme="majorBidi"/>
                <w:szCs w:val="19"/>
                <w:lang w:bidi="fa-IR"/>
              </w:rPr>
              <w:t>1.97)</w:t>
            </w:r>
          </w:p>
        </w:tc>
        <w:tc>
          <w:tcPr>
            <w:tcW w:w="2543" w:type="pct"/>
            <w:gridSpan w:val="2"/>
          </w:tcPr>
          <w:p w14:paraId="2EC06A8B" w14:textId="77777777" w:rsidR="0038313A" w:rsidRPr="00A27145" w:rsidRDefault="0038313A" w:rsidP="0038313A">
            <w:pPr>
              <w:rPr>
                <w:rFonts w:cstheme="majorBidi"/>
                <w:szCs w:val="19"/>
                <w:lang w:bidi="fa-IR"/>
              </w:rPr>
            </w:pPr>
            <w:r w:rsidRPr="00A27145">
              <w:rPr>
                <w:rFonts w:cstheme="majorBidi"/>
                <w:szCs w:val="19"/>
              </w:rPr>
              <w:t>WBF Scale</w:t>
            </w:r>
          </w:p>
        </w:tc>
      </w:tr>
    </w:tbl>
    <w:p w14:paraId="4F17A992" w14:textId="77777777" w:rsidR="0038313A" w:rsidRPr="00A27145" w:rsidRDefault="0038313A" w:rsidP="0038313A">
      <w:pPr>
        <w:pStyle w:val="TTable"/>
        <w:rPr>
          <w:rtl/>
          <w:lang w:bidi="fa-IR"/>
        </w:rPr>
      </w:pPr>
      <w:r w:rsidRPr="00A27145">
        <w:rPr>
          <w:lang w:bidi="fa-IR"/>
        </w:rPr>
        <w:t>Table 2- Comparison of the state of correlation of the tools used</w:t>
      </w:r>
      <w:r>
        <w:rPr>
          <w:lang w:bidi="fa-IR"/>
        </w:rPr>
        <w:t>.</w:t>
      </w:r>
    </w:p>
    <w:tbl>
      <w:tblPr>
        <w:tblStyle w:val="AACC"/>
        <w:tblW w:w="5000" w:type="pct"/>
        <w:jc w:val="center"/>
        <w:tblLook w:val="04A0" w:firstRow="1" w:lastRow="0" w:firstColumn="1" w:lastColumn="0" w:noHBand="0" w:noVBand="1"/>
      </w:tblPr>
      <w:tblGrid>
        <w:gridCol w:w="1472"/>
        <w:gridCol w:w="1361"/>
        <w:gridCol w:w="698"/>
        <w:gridCol w:w="962"/>
        <w:gridCol w:w="1792"/>
        <w:gridCol w:w="1327"/>
        <w:gridCol w:w="904"/>
        <w:gridCol w:w="844"/>
      </w:tblGrid>
      <w:tr w:rsidR="0038313A" w:rsidRPr="00A27145" w14:paraId="07E63DA2" w14:textId="77777777" w:rsidTr="001B5E8F">
        <w:trPr>
          <w:cnfStyle w:val="100000000000" w:firstRow="1" w:lastRow="0" w:firstColumn="0" w:lastColumn="0" w:oddVBand="0" w:evenVBand="0" w:oddHBand="0" w:evenHBand="0" w:firstRowFirstColumn="0" w:firstRowLastColumn="0" w:lastRowFirstColumn="0" w:lastRowLastColumn="0"/>
          <w:trHeight w:val="20"/>
          <w:jc w:val="center"/>
        </w:trPr>
        <w:tc>
          <w:tcPr>
            <w:tcW w:w="1513" w:type="pct"/>
            <w:gridSpan w:val="2"/>
          </w:tcPr>
          <w:p w14:paraId="59D11A55" w14:textId="77777777" w:rsidR="0038313A" w:rsidRPr="0038313A" w:rsidRDefault="0038313A" w:rsidP="001B5E8F">
            <w:pPr>
              <w:rPr>
                <w:rFonts w:cstheme="majorBidi"/>
                <w:szCs w:val="19"/>
                <w:lang w:bidi="fa-IR"/>
              </w:rPr>
            </w:pPr>
            <w:r w:rsidRPr="0038313A">
              <w:rPr>
                <w:rFonts w:cstheme="majorBidi"/>
                <w:szCs w:val="19"/>
                <w:lang w:bidi="fa-IR"/>
              </w:rPr>
              <w:t>Variable</w:t>
            </w:r>
          </w:p>
        </w:tc>
        <w:tc>
          <w:tcPr>
            <w:tcW w:w="373" w:type="pct"/>
          </w:tcPr>
          <w:p w14:paraId="45EC15FB" w14:textId="77777777" w:rsidR="0038313A" w:rsidRPr="0038313A" w:rsidRDefault="0038313A" w:rsidP="001B5E8F">
            <w:pPr>
              <w:rPr>
                <w:rFonts w:cstheme="majorBidi"/>
                <w:szCs w:val="19"/>
                <w:rtl/>
                <w:lang w:bidi="fa-IR"/>
              </w:rPr>
            </w:pPr>
            <w:r w:rsidRPr="0038313A">
              <w:rPr>
                <w:rFonts w:cstheme="majorBidi"/>
                <w:szCs w:val="19"/>
                <w:lang w:bidi="fa-IR"/>
              </w:rPr>
              <w:t>R</w:t>
            </w:r>
          </w:p>
        </w:tc>
        <w:tc>
          <w:tcPr>
            <w:tcW w:w="514" w:type="pct"/>
          </w:tcPr>
          <w:p w14:paraId="0D1415A1" w14:textId="77777777" w:rsidR="0038313A" w:rsidRPr="0038313A" w:rsidRDefault="0038313A" w:rsidP="001B5E8F">
            <w:pPr>
              <w:rPr>
                <w:rFonts w:cstheme="majorBidi"/>
                <w:szCs w:val="19"/>
                <w:rtl/>
                <w:lang w:bidi="fa-IR"/>
              </w:rPr>
            </w:pPr>
            <w:r w:rsidRPr="0038313A">
              <w:rPr>
                <w:rFonts w:cstheme="majorBidi"/>
                <w:szCs w:val="19"/>
                <w:lang w:bidi="fa-IR"/>
              </w:rPr>
              <w:t>R square</w:t>
            </w:r>
          </w:p>
        </w:tc>
        <w:tc>
          <w:tcPr>
            <w:tcW w:w="957" w:type="pct"/>
          </w:tcPr>
          <w:p w14:paraId="568E73FD" w14:textId="6743F17D" w:rsidR="0038313A" w:rsidRPr="0038313A" w:rsidRDefault="0038313A" w:rsidP="001B5E8F">
            <w:pPr>
              <w:rPr>
                <w:rFonts w:cstheme="majorBidi"/>
                <w:szCs w:val="19"/>
                <w:lang w:bidi="fa-IR"/>
              </w:rPr>
            </w:pPr>
            <w:r w:rsidRPr="0038313A">
              <w:rPr>
                <w:rFonts w:cstheme="majorBidi"/>
                <w:szCs w:val="19"/>
                <w:lang w:bidi="fa-IR"/>
              </w:rPr>
              <w:t>Adjusted R</w:t>
            </w:r>
            <w:r w:rsidR="00A02FF8">
              <w:rPr>
                <w:rFonts w:cstheme="majorBidi"/>
                <w:szCs w:val="19"/>
                <w:lang w:bidi="fa-IR"/>
              </w:rPr>
              <w:t>-</w:t>
            </w:r>
            <w:r w:rsidRPr="0038313A">
              <w:rPr>
                <w:rFonts w:cstheme="majorBidi"/>
                <w:szCs w:val="19"/>
                <w:lang w:bidi="fa-IR"/>
              </w:rPr>
              <w:t>Square</w:t>
            </w:r>
          </w:p>
        </w:tc>
        <w:tc>
          <w:tcPr>
            <w:tcW w:w="709" w:type="pct"/>
          </w:tcPr>
          <w:p w14:paraId="32049B16" w14:textId="77777777" w:rsidR="0038313A" w:rsidRPr="0038313A" w:rsidRDefault="0038313A" w:rsidP="001B5E8F">
            <w:pPr>
              <w:rPr>
                <w:rFonts w:cstheme="majorBidi"/>
                <w:szCs w:val="19"/>
                <w:rtl/>
                <w:lang w:bidi="fa-IR"/>
              </w:rPr>
            </w:pPr>
            <w:r w:rsidRPr="0038313A">
              <w:rPr>
                <w:rFonts w:cstheme="majorBidi"/>
                <w:szCs w:val="19"/>
                <w:lang w:bidi="fa-IR"/>
              </w:rPr>
              <w:t>Mean Square</w:t>
            </w:r>
          </w:p>
        </w:tc>
        <w:tc>
          <w:tcPr>
            <w:tcW w:w="483" w:type="pct"/>
          </w:tcPr>
          <w:p w14:paraId="75BE5D3A" w14:textId="77777777" w:rsidR="0038313A" w:rsidRPr="0038313A" w:rsidRDefault="0038313A" w:rsidP="001B5E8F">
            <w:pPr>
              <w:rPr>
                <w:rFonts w:cstheme="majorBidi"/>
                <w:szCs w:val="19"/>
                <w:lang w:bidi="fa-IR"/>
              </w:rPr>
            </w:pPr>
            <w:r w:rsidRPr="0038313A">
              <w:rPr>
                <w:rFonts w:cstheme="majorBidi"/>
                <w:szCs w:val="19"/>
                <w:lang w:bidi="fa-IR"/>
              </w:rPr>
              <w:t>F</w:t>
            </w:r>
          </w:p>
        </w:tc>
        <w:tc>
          <w:tcPr>
            <w:tcW w:w="452" w:type="pct"/>
          </w:tcPr>
          <w:p w14:paraId="230B69CA" w14:textId="77777777" w:rsidR="0038313A" w:rsidRPr="0038313A" w:rsidRDefault="0038313A" w:rsidP="001B5E8F">
            <w:pPr>
              <w:rPr>
                <w:rFonts w:cstheme="majorBidi"/>
                <w:szCs w:val="19"/>
                <w:lang w:bidi="fa-IR"/>
              </w:rPr>
            </w:pPr>
            <w:r w:rsidRPr="0038313A">
              <w:rPr>
                <w:rFonts w:cstheme="majorBidi"/>
                <w:szCs w:val="19"/>
                <w:lang w:bidi="fa-IR"/>
              </w:rPr>
              <w:t>P value</w:t>
            </w:r>
          </w:p>
        </w:tc>
      </w:tr>
      <w:tr w:rsidR="0038313A" w:rsidRPr="00A27145" w14:paraId="3F4CD327" w14:textId="77777777" w:rsidTr="001B5E8F">
        <w:trPr>
          <w:trHeight w:val="20"/>
          <w:jc w:val="center"/>
        </w:trPr>
        <w:tc>
          <w:tcPr>
            <w:tcW w:w="786" w:type="pct"/>
            <w:vMerge w:val="restart"/>
          </w:tcPr>
          <w:p w14:paraId="26D71BC3" w14:textId="77777777" w:rsidR="0038313A" w:rsidRPr="00A27145" w:rsidRDefault="0038313A" w:rsidP="001B5E8F">
            <w:pPr>
              <w:rPr>
                <w:rFonts w:cstheme="majorBidi"/>
                <w:szCs w:val="19"/>
              </w:rPr>
            </w:pPr>
            <w:r w:rsidRPr="00A27145">
              <w:rPr>
                <w:rFonts w:cstheme="majorBidi"/>
                <w:szCs w:val="19"/>
              </w:rPr>
              <w:t>CPOT &amp; WBF</w:t>
            </w:r>
          </w:p>
        </w:tc>
        <w:tc>
          <w:tcPr>
            <w:tcW w:w="727" w:type="pct"/>
          </w:tcPr>
          <w:p w14:paraId="2550CC40" w14:textId="77777777" w:rsidR="0038313A" w:rsidRPr="00A27145" w:rsidRDefault="0038313A" w:rsidP="001B5E8F">
            <w:pPr>
              <w:rPr>
                <w:rFonts w:cstheme="majorBidi"/>
                <w:szCs w:val="19"/>
                <w:lang w:bidi="fa-IR"/>
              </w:rPr>
            </w:pPr>
            <w:r w:rsidRPr="00A27145">
              <w:rPr>
                <w:rFonts w:cstheme="majorBidi"/>
                <w:szCs w:val="19"/>
              </w:rPr>
              <w:t xml:space="preserve">Assessment 1 </w:t>
            </w:r>
          </w:p>
        </w:tc>
        <w:tc>
          <w:tcPr>
            <w:tcW w:w="373" w:type="pct"/>
          </w:tcPr>
          <w:p w14:paraId="27B886DF" w14:textId="77777777" w:rsidR="0038313A" w:rsidRPr="00A27145" w:rsidRDefault="0038313A" w:rsidP="001B5E8F">
            <w:pPr>
              <w:rPr>
                <w:rFonts w:cstheme="majorBidi"/>
                <w:szCs w:val="19"/>
                <w:rtl/>
                <w:lang w:bidi="fa-IR"/>
              </w:rPr>
            </w:pPr>
            <w:r w:rsidRPr="00A27145">
              <w:rPr>
                <w:rFonts w:cstheme="majorBidi"/>
                <w:szCs w:val="19"/>
                <w:lang w:bidi="fa-IR"/>
              </w:rPr>
              <w:t>0.86</w:t>
            </w:r>
          </w:p>
        </w:tc>
        <w:tc>
          <w:tcPr>
            <w:tcW w:w="514" w:type="pct"/>
          </w:tcPr>
          <w:p w14:paraId="6D1AE7C2" w14:textId="77777777" w:rsidR="0038313A" w:rsidRPr="00A27145" w:rsidRDefault="0038313A" w:rsidP="001B5E8F">
            <w:pPr>
              <w:rPr>
                <w:rFonts w:cstheme="majorBidi"/>
                <w:szCs w:val="19"/>
                <w:rtl/>
                <w:lang w:bidi="fa-IR"/>
              </w:rPr>
            </w:pPr>
            <w:r w:rsidRPr="00A27145">
              <w:rPr>
                <w:rFonts w:cstheme="majorBidi"/>
                <w:szCs w:val="19"/>
                <w:lang w:bidi="fa-IR"/>
              </w:rPr>
              <w:t>0.749</w:t>
            </w:r>
          </w:p>
        </w:tc>
        <w:tc>
          <w:tcPr>
            <w:tcW w:w="957" w:type="pct"/>
          </w:tcPr>
          <w:p w14:paraId="3C39FA02" w14:textId="77777777" w:rsidR="0038313A" w:rsidRPr="00A27145" w:rsidRDefault="0038313A" w:rsidP="001B5E8F">
            <w:pPr>
              <w:rPr>
                <w:rFonts w:cstheme="majorBidi"/>
                <w:szCs w:val="19"/>
                <w:lang w:bidi="fa-IR"/>
              </w:rPr>
            </w:pPr>
            <w:r w:rsidRPr="00A27145">
              <w:rPr>
                <w:rFonts w:cstheme="majorBidi"/>
                <w:szCs w:val="19"/>
                <w:lang w:bidi="fa-IR"/>
              </w:rPr>
              <w:t>0.747</w:t>
            </w:r>
          </w:p>
        </w:tc>
        <w:tc>
          <w:tcPr>
            <w:tcW w:w="709" w:type="pct"/>
          </w:tcPr>
          <w:p w14:paraId="1738F45F" w14:textId="77777777" w:rsidR="0038313A" w:rsidRPr="00A27145" w:rsidRDefault="0038313A" w:rsidP="001B5E8F">
            <w:pPr>
              <w:rPr>
                <w:rFonts w:cstheme="majorBidi"/>
                <w:szCs w:val="19"/>
                <w:lang w:bidi="fa-IR"/>
              </w:rPr>
            </w:pPr>
            <w:r w:rsidRPr="00A27145">
              <w:rPr>
                <w:rFonts w:cstheme="majorBidi"/>
                <w:szCs w:val="19"/>
                <w:lang w:bidi="fa-IR"/>
              </w:rPr>
              <w:t>607.144</w:t>
            </w:r>
          </w:p>
        </w:tc>
        <w:tc>
          <w:tcPr>
            <w:tcW w:w="483" w:type="pct"/>
          </w:tcPr>
          <w:p w14:paraId="7F03AB96" w14:textId="77777777" w:rsidR="0038313A" w:rsidRPr="00A27145" w:rsidRDefault="0038313A" w:rsidP="001B5E8F">
            <w:pPr>
              <w:rPr>
                <w:rFonts w:cstheme="majorBidi"/>
                <w:szCs w:val="19"/>
                <w:rtl/>
                <w:lang w:bidi="fa-IR"/>
              </w:rPr>
            </w:pPr>
            <w:r w:rsidRPr="00A27145">
              <w:rPr>
                <w:rFonts w:cstheme="majorBidi"/>
                <w:szCs w:val="19"/>
                <w:lang w:bidi="fa-IR"/>
              </w:rPr>
              <w:t>411.019</w:t>
            </w:r>
          </w:p>
        </w:tc>
        <w:tc>
          <w:tcPr>
            <w:tcW w:w="452" w:type="pct"/>
          </w:tcPr>
          <w:p w14:paraId="4ADA99D8" w14:textId="77777777" w:rsidR="0038313A" w:rsidRPr="00A27145" w:rsidRDefault="0038313A" w:rsidP="001B5E8F">
            <w:pPr>
              <w:rPr>
                <w:rFonts w:cstheme="majorBidi"/>
                <w:szCs w:val="19"/>
                <w:rtl/>
                <w:lang w:bidi="fa-IR"/>
              </w:rPr>
            </w:pPr>
            <w:r w:rsidRPr="00A27145">
              <w:rPr>
                <w:rFonts w:cstheme="majorBidi"/>
                <w:szCs w:val="19"/>
                <w:lang w:bidi="fa-IR"/>
              </w:rPr>
              <w:t>0.000</w:t>
            </w:r>
          </w:p>
        </w:tc>
      </w:tr>
      <w:tr w:rsidR="0038313A" w:rsidRPr="00A27145" w14:paraId="29080E8B" w14:textId="77777777" w:rsidTr="001B5E8F">
        <w:trPr>
          <w:trHeight w:val="20"/>
          <w:jc w:val="center"/>
        </w:trPr>
        <w:tc>
          <w:tcPr>
            <w:tcW w:w="786" w:type="pct"/>
            <w:vMerge/>
          </w:tcPr>
          <w:p w14:paraId="014D574A" w14:textId="77777777" w:rsidR="0038313A" w:rsidRPr="00A27145" w:rsidRDefault="0038313A" w:rsidP="001B5E8F">
            <w:pPr>
              <w:rPr>
                <w:rFonts w:cstheme="majorBidi"/>
                <w:szCs w:val="19"/>
              </w:rPr>
            </w:pPr>
          </w:p>
        </w:tc>
        <w:tc>
          <w:tcPr>
            <w:tcW w:w="727" w:type="pct"/>
          </w:tcPr>
          <w:p w14:paraId="0F1A5660" w14:textId="77777777" w:rsidR="0038313A" w:rsidRPr="00A27145" w:rsidRDefault="0038313A" w:rsidP="001B5E8F">
            <w:pPr>
              <w:rPr>
                <w:rFonts w:cstheme="majorBidi"/>
                <w:szCs w:val="19"/>
                <w:lang w:bidi="fa-IR"/>
              </w:rPr>
            </w:pPr>
            <w:r w:rsidRPr="00A27145">
              <w:rPr>
                <w:rFonts w:cstheme="majorBidi"/>
                <w:szCs w:val="19"/>
              </w:rPr>
              <w:t xml:space="preserve">Assessment 2 </w:t>
            </w:r>
          </w:p>
        </w:tc>
        <w:tc>
          <w:tcPr>
            <w:tcW w:w="373" w:type="pct"/>
          </w:tcPr>
          <w:p w14:paraId="007065F7" w14:textId="77777777" w:rsidR="0038313A" w:rsidRPr="00A27145" w:rsidRDefault="0038313A" w:rsidP="001B5E8F">
            <w:pPr>
              <w:rPr>
                <w:rFonts w:cstheme="majorBidi"/>
                <w:szCs w:val="19"/>
                <w:rtl/>
                <w:lang w:bidi="fa-IR"/>
              </w:rPr>
            </w:pPr>
            <w:r w:rsidRPr="00A27145">
              <w:rPr>
                <w:rFonts w:cstheme="majorBidi"/>
                <w:szCs w:val="19"/>
                <w:lang w:bidi="fa-IR"/>
              </w:rPr>
              <w:t>0.73</w:t>
            </w:r>
          </w:p>
        </w:tc>
        <w:tc>
          <w:tcPr>
            <w:tcW w:w="514" w:type="pct"/>
          </w:tcPr>
          <w:p w14:paraId="73045F79" w14:textId="77777777" w:rsidR="0038313A" w:rsidRPr="00A27145" w:rsidRDefault="0038313A" w:rsidP="001B5E8F">
            <w:pPr>
              <w:rPr>
                <w:rFonts w:cstheme="majorBidi"/>
                <w:szCs w:val="19"/>
                <w:lang w:bidi="fa-IR"/>
              </w:rPr>
            </w:pPr>
            <w:r w:rsidRPr="00A27145">
              <w:rPr>
                <w:rFonts w:cstheme="majorBidi"/>
                <w:szCs w:val="19"/>
                <w:lang w:bidi="fa-IR"/>
              </w:rPr>
              <w:t>0.53</w:t>
            </w:r>
          </w:p>
        </w:tc>
        <w:tc>
          <w:tcPr>
            <w:tcW w:w="957" w:type="pct"/>
          </w:tcPr>
          <w:p w14:paraId="09CFA9FF" w14:textId="77777777" w:rsidR="0038313A" w:rsidRPr="00A27145" w:rsidRDefault="0038313A" w:rsidP="001B5E8F">
            <w:pPr>
              <w:rPr>
                <w:rFonts w:cstheme="majorBidi"/>
                <w:szCs w:val="19"/>
                <w:lang w:bidi="fa-IR"/>
              </w:rPr>
            </w:pPr>
            <w:r w:rsidRPr="00A27145">
              <w:rPr>
                <w:rFonts w:cstheme="majorBidi"/>
                <w:szCs w:val="19"/>
                <w:lang w:bidi="fa-IR"/>
              </w:rPr>
              <w:t>0.52</w:t>
            </w:r>
          </w:p>
        </w:tc>
        <w:tc>
          <w:tcPr>
            <w:tcW w:w="709" w:type="pct"/>
          </w:tcPr>
          <w:p w14:paraId="7EB95ACC" w14:textId="77777777" w:rsidR="0038313A" w:rsidRPr="00A27145" w:rsidRDefault="0038313A" w:rsidP="001B5E8F">
            <w:pPr>
              <w:rPr>
                <w:rFonts w:cstheme="majorBidi"/>
                <w:szCs w:val="19"/>
                <w:lang w:bidi="fa-IR"/>
              </w:rPr>
            </w:pPr>
            <w:r w:rsidRPr="00A27145">
              <w:rPr>
                <w:rFonts w:cstheme="majorBidi"/>
                <w:szCs w:val="19"/>
                <w:lang w:bidi="fa-IR"/>
              </w:rPr>
              <w:t>231.57</w:t>
            </w:r>
          </w:p>
        </w:tc>
        <w:tc>
          <w:tcPr>
            <w:tcW w:w="483" w:type="pct"/>
          </w:tcPr>
          <w:p w14:paraId="27DD4909" w14:textId="77777777" w:rsidR="0038313A" w:rsidRPr="00A27145" w:rsidRDefault="0038313A" w:rsidP="001B5E8F">
            <w:pPr>
              <w:rPr>
                <w:rFonts w:cstheme="majorBidi"/>
                <w:szCs w:val="19"/>
                <w:lang w:bidi="fa-IR"/>
              </w:rPr>
            </w:pPr>
            <w:r w:rsidRPr="00A27145">
              <w:rPr>
                <w:rFonts w:cstheme="majorBidi"/>
                <w:szCs w:val="19"/>
                <w:lang w:bidi="fa-IR"/>
              </w:rPr>
              <w:t>157.11</w:t>
            </w:r>
          </w:p>
        </w:tc>
        <w:tc>
          <w:tcPr>
            <w:tcW w:w="452" w:type="pct"/>
          </w:tcPr>
          <w:p w14:paraId="6F479ABC" w14:textId="77777777" w:rsidR="0038313A" w:rsidRPr="00A27145" w:rsidRDefault="0038313A" w:rsidP="001B5E8F">
            <w:pPr>
              <w:rPr>
                <w:rFonts w:cstheme="majorBidi"/>
                <w:szCs w:val="19"/>
                <w:lang w:bidi="fa-IR"/>
              </w:rPr>
            </w:pPr>
            <w:r w:rsidRPr="00A27145">
              <w:rPr>
                <w:rFonts w:cstheme="majorBidi"/>
                <w:szCs w:val="19"/>
                <w:lang w:bidi="fa-IR"/>
              </w:rPr>
              <w:t>0.000</w:t>
            </w:r>
          </w:p>
        </w:tc>
      </w:tr>
      <w:tr w:rsidR="0038313A" w:rsidRPr="00A27145" w14:paraId="16D633CA" w14:textId="77777777" w:rsidTr="001B5E8F">
        <w:trPr>
          <w:trHeight w:val="20"/>
          <w:jc w:val="center"/>
        </w:trPr>
        <w:tc>
          <w:tcPr>
            <w:tcW w:w="786" w:type="pct"/>
            <w:vMerge/>
          </w:tcPr>
          <w:p w14:paraId="3522A1DE" w14:textId="77777777" w:rsidR="0038313A" w:rsidRPr="00A27145" w:rsidRDefault="0038313A" w:rsidP="001B5E8F">
            <w:pPr>
              <w:rPr>
                <w:rFonts w:cstheme="majorBidi"/>
                <w:szCs w:val="19"/>
              </w:rPr>
            </w:pPr>
            <w:bookmarkStart w:id="3" w:name="_Hlk169080836"/>
          </w:p>
        </w:tc>
        <w:bookmarkEnd w:id="3"/>
        <w:tc>
          <w:tcPr>
            <w:tcW w:w="727" w:type="pct"/>
          </w:tcPr>
          <w:p w14:paraId="0CA8A468" w14:textId="77777777" w:rsidR="0038313A" w:rsidRPr="00A27145" w:rsidRDefault="0038313A" w:rsidP="001B5E8F">
            <w:pPr>
              <w:rPr>
                <w:rFonts w:cstheme="majorBidi"/>
                <w:szCs w:val="19"/>
                <w:lang w:bidi="fa-IR"/>
              </w:rPr>
            </w:pPr>
            <w:r w:rsidRPr="00A27145">
              <w:rPr>
                <w:rFonts w:cstheme="majorBidi"/>
                <w:szCs w:val="19"/>
              </w:rPr>
              <w:t xml:space="preserve">Assessment 3 </w:t>
            </w:r>
          </w:p>
        </w:tc>
        <w:tc>
          <w:tcPr>
            <w:tcW w:w="373" w:type="pct"/>
          </w:tcPr>
          <w:p w14:paraId="3CB7ECB1" w14:textId="77777777" w:rsidR="0038313A" w:rsidRPr="00A27145" w:rsidRDefault="0038313A" w:rsidP="001B5E8F">
            <w:pPr>
              <w:rPr>
                <w:rFonts w:cstheme="majorBidi"/>
                <w:szCs w:val="19"/>
                <w:rtl/>
                <w:lang w:bidi="fa-IR"/>
              </w:rPr>
            </w:pPr>
            <w:r w:rsidRPr="00A27145">
              <w:rPr>
                <w:rFonts w:cstheme="majorBidi"/>
                <w:szCs w:val="19"/>
                <w:lang w:bidi="fa-IR"/>
              </w:rPr>
              <w:t>0.33</w:t>
            </w:r>
          </w:p>
        </w:tc>
        <w:tc>
          <w:tcPr>
            <w:tcW w:w="514" w:type="pct"/>
          </w:tcPr>
          <w:p w14:paraId="77002401" w14:textId="77777777" w:rsidR="0038313A" w:rsidRPr="00A27145" w:rsidRDefault="0038313A" w:rsidP="001B5E8F">
            <w:pPr>
              <w:rPr>
                <w:rFonts w:cstheme="majorBidi"/>
                <w:szCs w:val="19"/>
                <w:lang w:bidi="fa-IR"/>
              </w:rPr>
            </w:pPr>
            <w:r w:rsidRPr="00A27145">
              <w:rPr>
                <w:rFonts w:cstheme="majorBidi"/>
                <w:szCs w:val="19"/>
                <w:lang w:bidi="fa-IR"/>
              </w:rPr>
              <w:t>0.109</w:t>
            </w:r>
          </w:p>
        </w:tc>
        <w:tc>
          <w:tcPr>
            <w:tcW w:w="957" w:type="pct"/>
          </w:tcPr>
          <w:p w14:paraId="5B72352B" w14:textId="77777777" w:rsidR="0038313A" w:rsidRPr="00A27145" w:rsidRDefault="0038313A" w:rsidP="001B5E8F">
            <w:pPr>
              <w:rPr>
                <w:rFonts w:cstheme="majorBidi"/>
                <w:szCs w:val="19"/>
                <w:lang w:bidi="fa-IR"/>
              </w:rPr>
            </w:pPr>
            <w:r w:rsidRPr="00A27145">
              <w:rPr>
                <w:rFonts w:cstheme="majorBidi"/>
                <w:szCs w:val="19"/>
                <w:lang w:bidi="fa-IR"/>
              </w:rPr>
              <w:t>0.103</w:t>
            </w:r>
          </w:p>
        </w:tc>
        <w:tc>
          <w:tcPr>
            <w:tcW w:w="709" w:type="pct"/>
          </w:tcPr>
          <w:p w14:paraId="476EA7BC" w14:textId="77777777" w:rsidR="0038313A" w:rsidRPr="00A27145" w:rsidRDefault="0038313A" w:rsidP="001B5E8F">
            <w:pPr>
              <w:rPr>
                <w:rFonts w:cstheme="majorBidi"/>
                <w:szCs w:val="19"/>
                <w:lang w:bidi="fa-IR"/>
              </w:rPr>
            </w:pPr>
            <w:r w:rsidRPr="00A27145">
              <w:rPr>
                <w:rFonts w:cstheme="majorBidi"/>
                <w:szCs w:val="19"/>
                <w:lang w:bidi="fa-IR"/>
              </w:rPr>
              <w:t>25.45</w:t>
            </w:r>
          </w:p>
        </w:tc>
        <w:tc>
          <w:tcPr>
            <w:tcW w:w="483" w:type="pct"/>
          </w:tcPr>
          <w:p w14:paraId="7B25AD76" w14:textId="77777777" w:rsidR="0038313A" w:rsidRPr="00A27145" w:rsidRDefault="0038313A" w:rsidP="001B5E8F">
            <w:pPr>
              <w:rPr>
                <w:rFonts w:cstheme="majorBidi"/>
                <w:szCs w:val="19"/>
                <w:lang w:bidi="fa-IR"/>
              </w:rPr>
            </w:pPr>
            <w:r w:rsidRPr="00A27145">
              <w:rPr>
                <w:rFonts w:cstheme="majorBidi"/>
                <w:szCs w:val="19"/>
                <w:lang w:bidi="fa-IR"/>
              </w:rPr>
              <w:t>16.9</w:t>
            </w:r>
          </w:p>
        </w:tc>
        <w:tc>
          <w:tcPr>
            <w:tcW w:w="452" w:type="pct"/>
          </w:tcPr>
          <w:p w14:paraId="6F7C83B9" w14:textId="77777777" w:rsidR="0038313A" w:rsidRPr="00A27145" w:rsidRDefault="0038313A" w:rsidP="001B5E8F">
            <w:pPr>
              <w:rPr>
                <w:rFonts w:cstheme="majorBidi"/>
                <w:szCs w:val="19"/>
                <w:lang w:bidi="fa-IR"/>
              </w:rPr>
            </w:pPr>
            <w:r w:rsidRPr="00A27145">
              <w:rPr>
                <w:rFonts w:cstheme="majorBidi"/>
                <w:szCs w:val="19"/>
                <w:lang w:bidi="fa-IR"/>
              </w:rPr>
              <w:t>0.000</w:t>
            </w:r>
          </w:p>
        </w:tc>
      </w:tr>
      <w:tr w:rsidR="0038313A" w:rsidRPr="00A27145" w14:paraId="1E2DD26A" w14:textId="77777777" w:rsidTr="001B5E8F">
        <w:trPr>
          <w:trHeight w:val="20"/>
          <w:jc w:val="center"/>
        </w:trPr>
        <w:tc>
          <w:tcPr>
            <w:tcW w:w="786" w:type="pct"/>
            <w:vMerge w:val="restart"/>
          </w:tcPr>
          <w:p w14:paraId="328D8F4C" w14:textId="77777777" w:rsidR="0038313A" w:rsidRPr="00A27145" w:rsidRDefault="0038313A" w:rsidP="001B5E8F">
            <w:pPr>
              <w:rPr>
                <w:rFonts w:cstheme="majorBidi"/>
                <w:szCs w:val="19"/>
                <w:lang w:bidi="fa-IR"/>
              </w:rPr>
            </w:pPr>
            <w:r w:rsidRPr="00A27145">
              <w:rPr>
                <w:rFonts w:cstheme="majorBidi"/>
                <w:szCs w:val="19"/>
              </w:rPr>
              <w:t>BPS &amp; WBF</w:t>
            </w:r>
          </w:p>
        </w:tc>
        <w:tc>
          <w:tcPr>
            <w:tcW w:w="727" w:type="pct"/>
          </w:tcPr>
          <w:p w14:paraId="7BBF11F3" w14:textId="77777777" w:rsidR="0038313A" w:rsidRPr="00A27145" w:rsidRDefault="0038313A" w:rsidP="001B5E8F">
            <w:pPr>
              <w:rPr>
                <w:rFonts w:cstheme="majorBidi"/>
                <w:szCs w:val="19"/>
                <w:lang w:bidi="fa-IR"/>
              </w:rPr>
            </w:pPr>
            <w:r w:rsidRPr="00A27145">
              <w:rPr>
                <w:rFonts w:cstheme="majorBidi"/>
                <w:szCs w:val="19"/>
              </w:rPr>
              <w:t xml:space="preserve">Assessment 1 </w:t>
            </w:r>
          </w:p>
        </w:tc>
        <w:tc>
          <w:tcPr>
            <w:tcW w:w="373" w:type="pct"/>
          </w:tcPr>
          <w:p w14:paraId="6C209215" w14:textId="77777777" w:rsidR="0038313A" w:rsidRPr="00A27145" w:rsidRDefault="0038313A" w:rsidP="001B5E8F">
            <w:pPr>
              <w:rPr>
                <w:rFonts w:cstheme="majorBidi"/>
                <w:szCs w:val="19"/>
                <w:rtl/>
                <w:lang w:bidi="fa-IR"/>
              </w:rPr>
            </w:pPr>
            <w:r w:rsidRPr="00A27145">
              <w:rPr>
                <w:rFonts w:cstheme="majorBidi"/>
                <w:szCs w:val="19"/>
                <w:lang w:bidi="fa-IR"/>
              </w:rPr>
              <w:t>0.58</w:t>
            </w:r>
          </w:p>
        </w:tc>
        <w:tc>
          <w:tcPr>
            <w:tcW w:w="514" w:type="pct"/>
          </w:tcPr>
          <w:p w14:paraId="389124BE" w14:textId="77777777" w:rsidR="0038313A" w:rsidRPr="00A27145" w:rsidRDefault="0038313A" w:rsidP="001B5E8F">
            <w:pPr>
              <w:rPr>
                <w:rFonts w:cstheme="majorBidi"/>
                <w:szCs w:val="19"/>
                <w:lang w:bidi="fa-IR"/>
              </w:rPr>
            </w:pPr>
            <w:r w:rsidRPr="00A27145">
              <w:rPr>
                <w:rFonts w:cstheme="majorBidi"/>
                <w:szCs w:val="19"/>
                <w:lang w:bidi="fa-IR"/>
              </w:rPr>
              <w:t>0.339</w:t>
            </w:r>
          </w:p>
        </w:tc>
        <w:tc>
          <w:tcPr>
            <w:tcW w:w="957" w:type="pct"/>
          </w:tcPr>
          <w:p w14:paraId="333B6344" w14:textId="77777777" w:rsidR="0038313A" w:rsidRPr="00A27145" w:rsidRDefault="0038313A" w:rsidP="001B5E8F">
            <w:pPr>
              <w:rPr>
                <w:rFonts w:cstheme="majorBidi"/>
                <w:szCs w:val="19"/>
                <w:lang w:bidi="fa-IR"/>
              </w:rPr>
            </w:pPr>
            <w:r w:rsidRPr="00A27145">
              <w:rPr>
                <w:rFonts w:cstheme="majorBidi"/>
                <w:szCs w:val="19"/>
                <w:lang w:bidi="fa-IR"/>
              </w:rPr>
              <w:t>0.334</w:t>
            </w:r>
          </w:p>
        </w:tc>
        <w:tc>
          <w:tcPr>
            <w:tcW w:w="709" w:type="pct"/>
          </w:tcPr>
          <w:p w14:paraId="085C042B" w14:textId="77777777" w:rsidR="0038313A" w:rsidRPr="00A27145" w:rsidRDefault="0038313A" w:rsidP="001B5E8F">
            <w:pPr>
              <w:rPr>
                <w:rFonts w:cstheme="majorBidi"/>
                <w:szCs w:val="19"/>
                <w:lang w:bidi="fa-IR"/>
              </w:rPr>
            </w:pPr>
            <w:r w:rsidRPr="00A27145">
              <w:rPr>
                <w:rFonts w:cstheme="majorBidi"/>
                <w:szCs w:val="19"/>
                <w:lang w:bidi="fa-IR"/>
              </w:rPr>
              <w:t>183.51</w:t>
            </w:r>
          </w:p>
        </w:tc>
        <w:tc>
          <w:tcPr>
            <w:tcW w:w="483" w:type="pct"/>
          </w:tcPr>
          <w:p w14:paraId="4D189EA4" w14:textId="77777777" w:rsidR="0038313A" w:rsidRPr="00A27145" w:rsidRDefault="0038313A" w:rsidP="001B5E8F">
            <w:pPr>
              <w:rPr>
                <w:rFonts w:cstheme="majorBidi"/>
                <w:szCs w:val="19"/>
                <w:lang w:bidi="fa-IR"/>
              </w:rPr>
            </w:pPr>
            <w:r w:rsidRPr="00A27145">
              <w:rPr>
                <w:rFonts w:cstheme="majorBidi"/>
                <w:szCs w:val="19"/>
                <w:lang w:bidi="fa-IR"/>
              </w:rPr>
              <w:t>70.79</w:t>
            </w:r>
          </w:p>
        </w:tc>
        <w:tc>
          <w:tcPr>
            <w:tcW w:w="452" w:type="pct"/>
          </w:tcPr>
          <w:p w14:paraId="448ADC2F" w14:textId="77777777" w:rsidR="0038313A" w:rsidRPr="00A27145" w:rsidRDefault="0038313A" w:rsidP="001B5E8F">
            <w:pPr>
              <w:rPr>
                <w:rFonts w:cstheme="majorBidi"/>
                <w:szCs w:val="19"/>
                <w:lang w:bidi="fa-IR"/>
              </w:rPr>
            </w:pPr>
            <w:r w:rsidRPr="00A27145">
              <w:rPr>
                <w:rFonts w:cstheme="majorBidi"/>
                <w:szCs w:val="19"/>
                <w:lang w:bidi="fa-IR"/>
              </w:rPr>
              <w:t>0.000</w:t>
            </w:r>
          </w:p>
        </w:tc>
      </w:tr>
      <w:tr w:rsidR="0038313A" w:rsidRPr="00A27145" w14:paraId="2F424071" w14:textId="77777777" w:rsidTr="001B5E8F">
        <w:trPr>
          <w:trHeight w:val="20"/>
          <w:jc w:val="center"/>
        </w:trPr>
        <w:tc>
          <w:tcPr>
            <w:tcW w:w="786" w:type="pct"/>
            <w:vMerge/>
          </w:tcPr>
          <w:p w14:paraId="5EEDF017" w14:textId="77777777" w:rsidR="0038313A" w:rsidRPr="00A27145" w:rsidRDefault="0038313A" w:rsidP="001B5E8F">
            <w:pPr>
              <w:rPr>
                <w:rFonts w:cstheme="majorBidi"/>
                <w:szCs w:val="19"/>
                <w:lang w:bidi="fa-IR"/>
              </w:rPr>
            </w:pPr>
          </w:p>
        </w:tc>
        <w:tc>
          <w:tcPr>
            <w:tcW w:w="727" w:type="pct"/>
          </w:tcPr>
          <w:p w14:paraId="69209C69" w14:textId="77777777" w:rsidR="0038313A" w:rsidRPr="00A27145" w:rsidRDefault="0038313A" w:rsidP="001B5E8F">
            <w:pPr>
              <w:rPr>
                <w:rFonts w:cstheme="majorBidi"/>
                <w:szCs w:val="19"/>
                <w:lang w:bidi="fa-IR"/>
              </w:rPr>
            </w:pPr>
            <w:r w:rsidRPr="00A27145">
              <w:rPr>
                <w:rFonts w:cstheme="majorBidi"/>
                <w:szCs w:val="19"/>
              </w:rPr>
              <w:t xml:space="preserve">Assessment 2 </w:t>
            </w:r>
          </w:p>
        </w:tc>
        <w:tc>
          <w:tcPr>
            <w:tcW w:w="373" w:type="pct"/>
          </w:tcPr>
          <w:p w14:paraId="231D643A" w14:textId="77777777" w:rsidR="0038313A" w:rsidRPr="00A27145" w:rsidRDefault="0038313A" w:rsidP="001B5E8F">
            <w:pPr>
              <w:rPr>
                <w:rFonts w:cstheme="majorBidi"/>
                <w:szCs w:val="19"/>
                <w:lang w:bidi="fa-IR"/>
              </w:rPr>
            </w:pPr>
            <w:r w:rsidRPr="00A27145">
              <w:rPr>
                <w:rFonts w:cstheme="majorBidi"/>
                <w:szCs w:val="19"/>
                <w:lang w:bidi="fa-IR"/>
              </w:rPr>
              <w:t>0.52</w:t>
            </w:r>
          </w:p>
        </w:tc>
        <w:tc>
          <w:tcPr>
            <w:tcW w:w="514" w:type="pct"/>
          </w:tcPr>
          <w:p w14:paraId="399AD71E" w14:textId="77777777" w:rsidR="0038313A" w:rsidRPr="00A27145" w:rsidRDefault="0038313A" w:rsidP="001B5E8F">
            <w:pPr>
              <w:rPr>
                <w:rFonts w:cstheme="majorBidi"/>
                <w:szCs w:val="19"/>
                <w:lang w:bidi="fa-IR"/>
              </w:rPr>
            </w:pPr>
            <w:r w:rsidRPr="00A27145">
              <w:rPr>
                <w:rFonts w:cstheme="majorBidi"/>
                <w:szCs w:val="19"/>
                <w:lang w:bidi="fa-IR"/>
              </w:rPr>
              <w:t>0.274</w:t>
            </w:r>
          </w:p>
        </w:tc>
        <w:tc>
          <w:tcPr>
            <w:tcW w:w="957" w:type="pct"/>
          </w:tcPr>
          <w:p w14:paraId="043B6FC5" w14:textId="77777777" w:rsidR="0038313A" w:rsidRPr="00A27145" w:rsidRDefault="0038313A" w:rsidP="001B5E8F">
            <w:pPr>
              <w:rPr>
                <w:rFonts w:cstheme="majorBidi"/>
                <w:szCs w:val="19"/>
                <w:lang w:bidi="fa-IR"/>
              </w:rPr>
            </w:pPr>
            <w:r w:rsidRPr="00A27145">
              <w:rPr>
                <w:rFonts w:cstheme="majorBidi"/>
                <w:szCs w:val="19"/>
                <w:lang w:bidi="fa-IR"/>
              </w:rPr>
              <w:t>0.268</w:t>
            </w:r>
          </w:p>
        </w:tc>
        <w:tc>
          <w:tcPr>
            <w:tcW w:w="709" w:type="pct"/>
          </w:tcPr>
          <w:p w14:paraId="773B922F" w14:textId="77777777" w:rsidR="0038313A" w:rsidRPr="00A27145" w:rsidRDefault="0038313A" w:rsidP="001B5E8F">
            <w:pPr>
              <w:rPr>
                <w:rFonts w:cstheme="majorBidi"/>
                <w:szCs w:val="19"/>
                <w:lang w:bidi="fa-IR"/>
              </w:rPr>
            </w:pPr>
            <w:r w:rsidRPr="00A27145">
              <w:rPr>
                <w:rFonts w:cstheme="majorBidi"/>
                <w:szCs w:val="19"/>
                <w:lang w:bidi="fa-IR"/>
              </w:rPr>
              <w:t>206.059</w:t>
            </w:r>
          </w:p>
        </w:tc>
        <w:tc>
          <w:tcPr>
            <w:tcW w:w="483" w:type="pct"/>
          </w:tcPr>
          <w:p w14:paraId="43640910" w14:textId="77777777" w:rsidR="0038313A" w:rsidRPr="00A27145" w:rsidRDefault="0038313A" w:rsidP="001B5E8F">
            <w:pPr>
              <w:rPr>
                <w:rFonts w:cstheme="majorBidi"/>
                <w:szCs w:val="19"/>
                <w:rtl/>
                <w:lang w:bidi="fa-IR"/>
              </w:rPr>
            </w:pPr>
            <w:r w:rsidRPr="00A27145">
              <w:rPr>
                <w:rFonts w:cstheme="majorBidi"/>
                <w:szCs w:val="19"/>
                <w:lang w:bidi="fa-IR"/>
              </w:rPr>
              <w:t>51.97</w:t>
            </w:r>
          </w:p>
        </w:tc>
        <w:tc>
          <w:tcPr>
            <w:tcW w:w="452" w:type="pct"/>
          </w:tcPr>
          <w:p w14:paraId="6FBC8B8B" w14:textId="77777777" w:rsidR="0038313A" w:rsidRPr="00A27145" w:rsidRDefault="0038313A" w:rsidP="001B5E8F">
            <w:pPr>
              <w:rPr>
                <w:rFonts w:cstheme="majorBidi"/>
                <w:szCs w:val="19"/>
                <w:rtl/>
                <w:lang w:bidi="fa-IR"/>
              </w:rPr>
            </w:pPr>
            <w:r w:rsidRPr="00A27145">
              <w:rPr>
                <w:rFonts w:cstheme="majorBidi"/>
                <w:szCs w:val="19"/>
                <w:lang w:bidi="fa-IR"/>
              </w:rPr>
              <w:t>0.000</w:t>
            </w:r>
          </w:p>
        </w:tc>
      </w:tr>
      <w:tr w:rsidR="0038313A" w:rsidRPr="00A27145" w14:paraId="06D1EF85" w14:textId="77777777" w:rsidTr="001B5E8F">
        <w:trPr>
          <w:trHeight w:val="20"/>
          <w:jc w:val="center"/>
        </w:trPr>
        <w:tc>
          <w:tcPr>
            <w:tcW w:w="786" w:type="pct"/>
            <w:vMerge/>
          </w:tcPr>
          <w:p w14:paraId="1BAF0D17" w14:textId="77777777" w:rsidR="0038313A" w:rsidRPr="00A27145" w:rsidRDefault="0038313A" w:rsidP="001B5E8F">
            <w:pPr>
              <w:rPr>
                <w:rFonts w:cstheme="majorBidi"/>
                <w:szCs w:val="19"/>
                <w:lang w:bidi="fa-IR"/>
              </w:rPr>
            </w:pPr>
          </w:p>
        </w:tc>
        <w:tc>
          <w:tcPr>
            <w:tcW w:w="727" w:type="pct"/>
          </w:tcPr>
          <w:p w14:paraId="2595DD42" w14:textId="77777777" w:rsidR="0038313A" w:rsidRPr="00A27145" w:rsidRDefault="0038313A" w:rsidP="001B5E8F">
            <w:pPr>
              <w:rPr>
                <w:rFonts w:cstheme="majorBidi"/>
                <w:szCs w:val="19"/>
                <w:lang w:bidi="fa-IR"/>
              </w:rPr>
            </w:pPr>
            <w:r w:rsidRPr="00A27145">
              <w:rPr>
                <w:rFonts w:cstheme="majorBidi"/>
                <w:szCs w:val="19"/>
              </w:rPr>
              <w:t xml:space="preserve">Assessment 3 </w:t>
            </w:r>
          </w:p>
        </w:tc>
        <w:tc>
          <w:tcPr>
            <w:tcW w:w="373" w:type="pct"/>
          </w:tcPr>
          <w:p w14:paraId="015605C5" w14:textId="77777777" w:rsidR="0038313A" w:rsidRPr="00A27145" w:rsidRDefault="0038313A" w:rsidP="001B5E8F">
            <w:pPr>
              <w:rPr>
                <w:rFonts w:cstheme="majorBidi"/>
                <w:szCs w:val="19"/>
                <w:rtl/>
                <w:lang w:bidi="fa-IR"/>
              </w:rPr>
            </w:pPr>
            <w:r w:rsidRPr="00A27145">
              <w:rPr>
                <w:rFonts w:cstheme="majorBidi"/>
                <w:szCs w:val="19"/>
                <w:lang w:bidi="fa-IR"/>
              </w:rPr>
              <w:t>0.032</w:t>
            </w:r>
          </w:p>
        </w:tc>
        <w:tc>
          <w:tcPr>
            <w:tcW w:w="514" w:type="pct"/>
          </w:tcPr>
          <w:p w14:paraId="5C281368" w14:textId="77777777" w:rsidR="0038313A" w:rsidRPr="00A27145" w:rsidRDefault="0038313A" w:rsidP="001B5E8F">
            <w:pPr>
              <w:rPr>
                <w:rFonts w:cstheme="majorBidi"/>
                <w:szCs w:val="19"/>
                <w:lang w:bidi="fa-IR"/>
              </w:rPr>
            </w:pPr>
            <w:r w:rsidRPr="00A27145">
              <w:rPr>
                <w:rFonts w:cstheme="majorBidi"/>
                <w:szCs w:val="19"/>
                <w:lang w:bidi="fa-IR"/>
              </w:rPr>
              <w:t>0.001</w:t>
            </w:r>
          </w:p>
        </w:tc>
        <w:tc>
          <w:tcPr>
            <w:tcW w:w="957" w:type="pct"/>
          </w:tcPr>
          <w:p w14:paraId="087D6982" w14:textId="77777777" w:rsidR="0038313A" w:rsidRPr="00A27145" w:rsidRDefault="0038313A" w:rsidP="001B5E8F">
            <w:pPr>
              <w:rPr>
                <w:rFonts w:cstheme="majorBidi"/>
                <w:szCs w:val="19"/>
                <w:lang w:bidi="fa-IR"/>
              </w:rPr>
            </w:pPr>
            <w:r w:rsidRPr="00A27145">
              <w:rPr>
                <w:rFonts w:cstheme="majorBidi"/>
                <w:szCs w:val="19"/>
                <w:lang w:bidi="fa-IR"/>
              </w:rPr>
              <w:t>-0.006</w:t>
            </w:r>
          </w:p>
        </w:tc>
        <w:tc>
          <w:tcPr>
            <w:tcW w:w="709" w:type="pct"/>
          </w:tcPr>
          <w:p w14:paraId="4E454E4F" w14:textId="77777777" w:rsidR="0038313A" w:rsidRPr="00A27145" w:rsidRDefault="0038313A" w:rsidP="001B5E8F">
            <w:pPr>
              <w:rPr>
                <w:rFonts w:cstheme="majorBidi"/>
                <w:szCs w:val="19"/>
                <w:lang w:bidi="fa-IR"/>
              </w:rPr>
            </w:pPr>
            <w:r w:rsidRPr="00A27145">
              <w:rPr>
                <w:rFonts w:cstheme="majorBidi"/>
                <w:szCs w:val="19"/>
                <w:lang w:bidi="fa-IR"/>
              </w:rPr>
              <w:t>0.668</w:t>
            </w:r>
          </w:p>
        </w:tc>
        <w:tc>
          <w:tcPr>
            <w:tcW w:w="483" w:type="pct"/>
          </w:tcPr>
          <w:p w14:paraId="53D9FB5F" w14:textId="77777777" w:rsidR="0038313A" w:rsidRPr="00A27145" w:rsidRDefault="0038313A" w:rsidP="001B5E8F">
            <w:pPr>
              <w:rPr>
                <w:rFonts w:cstheme="majorBidi"/>
                <w:szCs w:val="19"/>
                <w:lang w:bidi="fa-IR"/>
              </w:rPr>
            </w:pPr>
            <w:r w:rsidRPr="00A27145">
              <w:rPr>
                <w:rFonts w:cstheme="majorBidi"/>
                <w:szCs w:val="19"/>
                <w:lang w:bidi="fa-IR"/>
              </w:rPr>
              <w:t>0.316</w:t>
            </w:r>
          </w:p>
        </w:tc>
        <w:tc>
          <w:tcPr>
            <w:tcW w:w="452" w:type="pct"/>
          </w:tcPr>
          <w:p w14:paraId="6C8D6112" w14:textId="77777777" w:rsidR="0038313A" w:rsidRPr="00A27145" w:rsidRDefault="0038313A" w:rsidP="001B5E8F">
            <w:pPr>
              <w:rPr>
                <w:rFonts w:cstheme="majorBidi"/>
                <w:szCs w:val="19"/>
                <w:rtl/>
                <w:lang w:bidi="fa-IR"/>
              </w:rPr>
            </w:pPr>
            <w:r w:rsidRPr="00A27145">
              <w:rPr>
                <w:rFonts w:cstheme="majorBidi"/>
                <w:szCs w:val="19"/>
                <w:lang w:bidi="fa-IR"/>
              </w:rPr>
              <w:t>0.61</w:t>
            </w:r>
          </w:p>
        </w:tc>
      </w:tr>
      <w:tr w:rsidR="0038313A" w:rsidRPr="00A27145" w14:paraId="7616E94C" w14:textId="77777777" w:rsidTr="001B5E8F">
        <w:trPr>
          <w:trHeight w:val="20"/>
          <w:jc w:val="center"/>
        </w:trPr>
        <w:tc>
          <w:tcPr>
            <w:tcW w:w="786" w:type="pct"/>
            <w:vMerge w:val="restart"/>
          </w:tcPr>
          <w:p w14:paraId="3EDE7E15" w14:textId="77777777" w:rsidR="0038313A" w:rsidRPr="00A27145" w:rsidRDefault="0038313A" w:rsidP="001B5E8F">
            <w:pPr>
              <w:rPr>
                <w:rFonts w:cstheme="majorBidi"/>
                <w:szCs w:val="19"/>
                <w:lang w:bidi="fa-IR"/>
              </w:rPr>
            </w:pPr>
            <w:r w:rsidRPr="00A27145">
              <w:rPr>
                <w:rFonts w:cstheme="majorBidi"/>
                <w:szCs w:val="19"/>
              </w:rPr>
              <w:t>CPOT &amp; BPS</w:t>
            </w:r>
          </w:p>
        </w:tc>
        <w:tc>
          <w:tcPr>
            <w:tcW w:w="727" w:type="pct"/>
          </w:tcPr>
          <w:p w14:paraId="7897D161" w14:textId="77777777" w:rsidR="0038313A" w:rsidRPr="00A27145" w:rsidRDefault="0038313A" w:rsidP="001B5E8F">
            <w:pPr>
              <w:rPr>
                <w:rFonts w:cstheme="majorBidi"/>
                <w:szCs w:val="19"/>
                <w:lang w:bidi="fa-IR"/>
              </w:rPr>
            </w:pPr>
            <w:r w:rsidRPr="00A27145">
              <w:rPr>
                <w:rFonts w:cstheme="majorBidi"/>
                <w:szCs w:val="19"/>
              </w:rPr>
              <w:t xml:space="preserve">Assessment 1 </w:t>
            </w:r>
          </w:p>
        </w:tc>
        <w:tc>
          <w:tcPr>
            <w:tcW w:w="373" w:type="pct"/>
          </w:tcPr>
          <w:p w14:paraId="734869B3" w14:textId="77777777" w:rsidR="0038313A" w:rsidRPr="00A27145" w:rsidRDefault="0038313A" w:rsidP="001B5E8F">
            <w:pPr>
              <w:rPr>
                <w:rFonts w:cstheme="majorBidi"/>
                <w:szCs w:val="19"/>
                <w:rtl/>
                <w:lang w:bidi="fa-IR"/>
              </w:rPr>
            </w:pPr>
            <w:r>
              <w:rPr>
                <w:rFonts w:cstheme="majorBidi"/>
                <w:szCs w:val="19"/>
                <w:lang w:bidi="fa-IR"/>
              </w:rPr>
              <w:t>0.68</w:t>
            </w:r>
          </w:p>
        </w:tc>
        <w:tc>
          <w:tcPr>
            <w:tcW w:w="514" w:type="pct"/>
          </w:tcPr>
          <w:p w14:paraId="3C0BF4C9" w14:textId="77777777" w:rsidR="0038313A" w:rsidRPr="00A27145" w:rsidRDefault="0038313A" w:rsidP="001B5E8F">
            <w:pPr>
              <w:rPr>
                <w:rFonts w:cstheme="majorBidi"/>
                <w:szCs w:val="19"/>
                <w:lang w:bidi="fa-IR"/>
              </w:rPr>
            </w:pPr>
            <w:r>
              <w:rPr>
                <w:rFonts w:cstheme="majorBidi"/>
                <w:szCs w:val="19"/>
                <w:lang w:bidi="fa-IR"/>
              </w:rPr>
              <w:t>0.467</w:t>
            </w:r>
          </w:p>
        </w:tc>
        <w:tc>
          <w:tcPr>
            <w:tcW w:w="957" w:type="pct"/>
          </w:tcPr>
          <w:p w14:paraId="31BA8721" w14:textId="77777777" w:rsidR="0038313A" w:rsidRPr="00A27145" w:rsidRDefault="0038313A" w:rsidP="001B5E8F">
            <w:pPr>
              <w:rPr>
                <w:rFonts w:cstheme="majorBidi"/>
                <w:szCs w:val="19"/>
                <w:lang w:bidi="fa-IR"/>
              </w:rPr>
            </w:pPr>
            <w:r>
              <w:rPr>
                <w:rFonts w:cstheme="majorBidi"/>
                <w:szCs w:val="19"/>
                <w:lang w:bidi="fa-IR"/>
              </w:rPr>
              <w:t>0.463</w:t>
            </w:r>
          </w:p>
        </w:tc>
        <w:tc>
          <w:tcPr>
            <w:tcW w:w="709" w:type="pct"/>
          </w:tcPr>
          <w:p w14:paraId="5BDEDB19" w14:textId="77777777" w:rsidR="0038313A" w:rsidRPr="00A27145" w:rsidRDefault="0038313A" w:rsidP="001B5E8F">
            <w:pPr>
              <w:rPr>
                <w:rFonts w:cstheme="majorBidi"/>
                <w:szCs w:val="19"/>
                <w:lang w:bidi="fa-IR"/>
              </w:rPr>
            </w:pPr>
            <w:r>
              <w:rPr>
                <w:rFonts w:cstheme="majorBidi"/>
                <w:szCs w:val="19"/>
                <w:lang w:bidi="fa-IR"/>
              </w:rPr>
              <w:t>378.578</w:t>
            </w:r>
          </w:p>
        </w:tc>
        <w:tc>
          <w:tcPr>
            <w:tcW w:w="483" w:type="pct"/>
          </w:tcPr>
          <w:p w14:paraId="0F882D52" w14:textId="77777777" w:rsidR="0038313A" w:rsidRPr="00A27145" w:rsidRDefault="0038313A" w:rsidP="001B5E8F">
            <w:pPr>
              <w:rPr>
                <w:rFonts w:cstheme="majorBidi"/>
                <w:szCs w:val="19"/>
                <w:lang w:bidi="fa-IR"/>
              </w:rPr>
            </w:pPr>
            <w:r>
              <w:rPr>
                <w:rFonts w:cstheme="majorBidi"/>
                <w:szCs w:val="19"/>
                <w:lang w:bidi="fa-IR"/>
              </w:rPr>
              <w:t>120.82</w:t>
            </w:r>
          </w:p>
        </w:tc>
        <w:tc>
          <w:tcPr>
            <w:tcW w:w="452" w:type="pct"/>
          </w:tcPr>
          <w:p w14:paraId="763F5117" w14:textId="77777777" w:rsidR="0038313A" w:rsidRPr="00A27145" w:rsidRDefault="0038313A" w:rsidP="001B5E8F">
            <w:pPr>
              <w:rPr>
                <w:rFonts w:cstheme="majorBidi"/>
                <w:szCs w:val="19"/>
                <w:lang w:bidi="fa-IR"/>
              </w:rPr>
            </w:pPr>
            <w:r>
              <w:rPr>
                <w:rFonts w:cstheme="majorBidi"/>
                <w:szCs w:val="19"/>
                <w:lang w:bidi="fa-IR"/>
              </w:rPr>
              <w:t>0.000</w:t>
            </w:r>
          </w:p>
        </w:tc>
      </w:tr>
      <w:tr w:rsidR="0038313A" w:rsidRPr="00A27145" w14:paraId="2275CE07" w14:textId="77777777" w:rsidTr="001B5E8F">
        <w:trPr>
          <w:trHeight w:val="20"/>
          <w:jc w:val="center"/>
        </w:trPr>
        <w:tc>
          <w:tcPr>
            <w:tcW w:w="786" w:type="pct"/>
            <w:vMerge/>
          </w:tcPr>
          <w:p w14:paraId="6800F1E2" w14:textId="77777777" w:rsidR="0038313A" w:rsidRPr="00A27145" w:rsidRDefault="0038313A" w:rsidP="001B5E8F">
            <w:pPr>
              <w:rPr>
                <w:rFonts w:cstheme="majorBidi"/>
                <w:szCs w:val="19"/>
                <w:lang w:bidi="fa-IR"/>
              </w:rPr>
            </w:pPr>
          </w:p>
        </w:tc>
        <w:tc>
          <w:tcPr>
            <w:tcW w:w="727" w:type="pct"/>
          </w:tcPr>
          <w:p w14:paraId="074C4CE3" w14:textId="77777777" w:rsidR="0038313A" w:rsidRPr="00A27145" w:rsidRDefault="0038313A" w:rsidP="001B5E8F">
            <w:pPr>
              <w:rPr>
                <w:rFonts w:cstheme="majorBidi"/>
                <w:szCs w:val="19"/>
                <w:lang w:bidi="fa-IR"/>
              </w:rPr>
            </w:pPr>
            <w:r w:rsidRPr="00A27145">
              <w:rPr>
                <w:rFonts w:cstheme="majorBidi"/>
                <w:szCs w:val="19"/>
              </w:rPr>
              <w:t xml:space="preserve">Assessment 2 </w:t>
            </w:r>
          </w:p>
        </w:tc>
        <w:tc>
          <w:tcPr>
            <w:tcW w:w="373" w:type="pct"/>
          </w:tcPr>
          <w:p w14:paraId="152E5584" w14:textId="77777777" w:rsidR="0038313A" w:rsidRPr="00A27145" w:rsidRDefault="0038313A" w:rsidP="001B5E8F">
            <w:pPr>
              <w:rPr>
                <w:rFonts w:cstheme="majorBidi"/>
                <w:szCs w:val="19"/>
                <w:rtl/>
                <w:lang w:bidi="fa-IR"/>
              </w:rPr>
            </w:pPr>
            <w:r w:rsidRPr="00A27145">
              <w:rPr>
                <w:rFonts w:cstheme="majorBidi"/>
                <w:szCs w:val="19"/>
                <w:lang w:bidi="fa-IR"/>
              </w:rPr>
              <w:t>0.36</w:t>
            </w:r>
          </w:p>
        </w:tc>
        <w:tc>
          <w:tcPr>
            <w:tcW w:w="514" w:type="pct"/>
          </w:tcPr>
          <w:p w14:paraId="2D937382" w14:textId="77777777" w:rsidR="0038313A" w:rsidRPr="00A27145" w:rsidRDefault="0038313A" w:rsidP="001B5E8F">
            <w:pPr>
              <w:rPr>
                <w:rFonts w:cstheme="majorBidi"/>
                <w:szCs w:val="19"/>
                <w:lang w:bidi="fa-IR"/>
              </w:rPr>
            </w:pPr>
            <w:r w:rsidRPr="00A27145">
              <w:rPr>
                <w:rFonts w:cstheme="majorBidi"/>
                <w:szCs w:val="19"/>
                <w:lang w:bidi="fa-IR"/>
              </w:rPr>
              <w:t>0.133</w:t>
            </w:r>
          </w:p>
        </w:tc>
        <w:tc>
          <w:tcPr>
            <w:tcW w:w="957" w:type="pct"/>
          </w:tcPr>
          <w:p w14:paraId="0CC311CE" w14:textId="77777777" w:rsidR="0038313A" w:rsidRPr="00A27145" w:rsidRDefault="0038313A" w:rsidP="001B5E8F">
            <w:pPr>
              <w:rPr>
                <w:rFonts w:cstheme="majorBidi"/>
                <w:szCs w:val="19"/>
                <w:lang w:bidi="fa-IR"/>
              </w:rPr>
            </w:pPr>
            <w:r w:rsidRPr="00A27145">
              <w:rPr>
                <w:rFonts w:cstheme="majorBidi"/>
                <w:szCs w:val="19"/>
                <w:lang w:bidi="fa-IR"/>
              </w:rPr>
              <w:t>0.127</w:t>
            </w:r>
          </w:p>
        </w:tc>
        <w:tc>
          <w:tcPr>
            <w:tcW w:w="709" w:type="pct"/>
          </w:tcPr>
          <w:p w14:paraId="328EBB91" w14:textId="77777777" w:rsidR="0038313A" w:rsidRPr="00A27145" w:rsidRDefault="0038313A" w:rsidP="001B5E8F">
            <w:pPr>
              <w:rPr>
                <w:rFonts w:cstheme="majorBidi"/>
                <w:szCs w:val="19"/>
                <w:lang w:bidi="fa-IR"/>
              </w:rPr>
            </w:pPr>
            <w:r w:rsidRPr="00A27145">
              <w:rPr>
                <w:rFonts w:cstheme="majorBidi"/>
                <w:szCs w:val="19"/>
                <w:lang w:bidi="fa-IR"/>
              </w:rPr>
              <w:t>57.80</w:t>
            </w:r>
          </w:p>
        </w:tc>
        <w:tc>
          <w:tcPr>
            <w:tcW w:w="483" w:type="pct"/>
          </w:tcPr>
          <w:p w14:paraId="28BE7834" w14:textId="77777777" w:rsidR="0038313A" w:rsidRPr="00A27145" w:rsidRDefault="0038313A" w:rsidP="001B5E8F">
            <w:pPr>
              <w:rPr>
                <w:rFonts w:cstheme="majorBidi"/>
                <w:szCs w:val="19"/>
                <w:rtl/>
                <w:lang w:bidi="fa-IR"/>
              </w:rPr>
            </w:pPr>
            <w:r w:rsidRPr="00A27145">
              <w:rPr>
                <w:rFonts w:cstheme="majorBidi"/>
                <w:szCs w:val="19"/>
                <w:lang w:bidi="fa-IR"/>
              </w:rPr>
              <w:t>21.15</w:t>
            </w:r>
          </w:p>
        </w:tc>
        <w:tc>
          <w:tcPr>
            <w:tcW w:w="452" w:type="pct"/>
          </w:tcPr>
          <w:p w14:paraId="2E162428" w14:textId="77777777" w:rsidR="0038313A" w:rsidRPr="00A27145" w:rsidRDefault="0038313A" w:rsidP="001B5E8F">
            <w:pPr>
              <w:rPr>
                <w:rFonts w:cstheme="majorBidi"/>
                <w:szCs w:val="19"/>
                <w:rtl/>
                <w:lang w:bidi="fa-IR"/>
              </w:rPr>
            </w:pPr>
            <w:r w:rsidRPr="00A27145">
              <w:rPr>
                <w:rFonts w:cstheme="majorBidi"/>
                <w:szCs w:val="19"/>
                <w:lang w:bidi="fa-IR"/>
              </w:rPr>
              <w:t>0.000</w:t>
            </w:r>
          </w:p>
        </w:tc>
      </w:tr>
      <w:tr w:rsidR="0038313A" w:rsidRPr="00A27145" w14:paraId="61A5AA85" w14:textId="77777777" w:rsidTr="001B5E8F">
        <w:trPr>
          <w:trHeight w:val="20"/>
          <w:jc w:val="center"/>
        </w:trPr>
        <w:tc>
          <w:tcPr>
            <w:tcW w:w="786" w:type="pct"/>
            <w:vMerge/>
          </w:tcPr>
          <w:p w14:paraId="1C6D9E90" w14:textId="77777777" w:rsidR="0038313A" w:rsidRPr="00A27145" w:rsidRDefault="0038313A" w:rsidP="001B5E8F">
            <w:pPr>
              <w:rPr>
                <w:rFonts w:cstheme="majorBidi"/>
                <w:szCs w:val="19"/>
                <w:lang w:bidi="fa-IR"/>
              </w:rPr>
            </w:pPr>
          </w:p>
        </w:tc>
        <w:tc>
          <w:tcPr>
            <w:tcW w:w="727" w:type="pct"/>
          </w:tcPr>
          <w:p w14:paraId="3468C0BF" w14:textId="77777777" w:rsidR="0038313A" w:rsidRPr="00A27145" w:rsidRDefault="0038313A" w:rsidP="001B5E8F">
            <w:pPr>
              <w:rPr>
                <w:rFonts w:cstheme="majorBidi"/>
                <w:szCs w:val="19"/>
                <w:lang w:bidi="fa-IR"/>
              </w:rPr>
            </w:pPr>
            <w:r w:rsidRPr="00A27145">
              <w:rPr>
                <w:rFonts w:cstheme="majorBidi"/>
                <w:szCs w:val="19"/>
              </w:rPr>
              <w:t xml:space="preserve">Assessment 3 </w:t>
            </w:r>
          </w:p>
        </w:tc>
        <w:tc>
          <w:tcPr>
            <w:tcW w:w="373" w:type="pct"/>
          </w:tcPr>
          <w:p w14:paraId="31B72F56" w14:textId="77777777" w:rsidR="0038313A" w:rsidRPr="00A27145" w:rsidRDefault="0038313A" w:rsidP="001B5E8F">
            <w:pPr>
              <w:rPr>
                <w:rFonts w:cstheme="majorBidi"/>
                <w:szCs w:val="19"/>
                <w:rtl/>
                <w:lang w:bidi="fa-IR"/>
              </w:rPr>
            </w:pPr>
            <w:r w:rsidRPr="00A27145">
              <w:rPr>
                <w:rFonts w:cstheme="majorBidi"/>
                <w:szCs w:val="19"/>
                <w:lang w:bidi="fa-IR"/>
              </w:rPr>
              <w:t>0.03</w:t>
            </w:r>
          </w:p>
        </w:tc>
        <w:tc>
          <w:tcPr>
            <w:tcW w:w="514" w:type="pct"/>
          </w:tcPr>
          <w:p w14:paraId="5B9FC8D0" w14:textId="77777777" w:rsidR="0038313A" w:rsidRPr="00A27145" w:rsidRDefault="0038313A" w:rsidP="001B5E8F">
            <w:pPr>
              <w:rPr>
                <w:rFonts w:cstheme="majorBidi"/>
                <w:szCs w:val="19"/>
                <w:lang w:bidi="fa-IR"/>
              </w:rPr>
            </w:pPr>
            <w:r w:rsidRPr="00A27145">
              <w:rPr>
                <w:rFonts w:cstheme="majorBidi"/>
                <w:szCs w:val="19"/>
                <w:lang w:bidi="fa-IR"/>
              </w:rPr>
              <w:t>0.001</w:t>
            </w:r>
          </w:p>
        </w:tc>
        <w:tc>
          <w:tcPr>
            <w:tcW w:w="957" w:type="pct"/>
          </w:tcPr>
          <w:p w14:paraId="1BE7B3D9" w14:textId="77777777" w:rsidR="0038313A" w:rsidRPr="00A27145" w:rsidRDefault="0038313A" w:rsidP="001B5E8F">
            <w:pPr>
              <w:rPr>
                <w:rFonts w:cstheme="majorBidi"/>
                <w:szCs w:val="19"/>
                <w:lang w:bidi="fa-IR"/>
              </w:rPr>
            </w:pPr>
            <w:r w:rsidRPr="00A27145">
              <w:rPr>
                <w:rFonts w:cstheme="majorBidi"/>
                <w:szCs w:val="19"/>
                <w:lang w:bidi="fa-IR"/>
              </w:rPr>
              <w:t>-0.006</w:t>
            </w:r>
          </w:p>
        </w:tc>
        <w:tc>
          <w:tcPr>
            <w:tcW w:w="709" w:type="pct"/>
          </w:tcPr>
          <w:p w14:paraId="22EB4EF8" w14:textId="77777777" w:rsidR="0038313A" w:rsidRPr="00A27145" w:rsidRDefault="0038313A" w:rsidP="001B5E8F">
            <w:pPr>
              <w:rPr>
                <w:rFonts w:cstheme="majorBidi"/>
                <w:szCs w:val="19"/>
                <w:lang w:bidi="fa-IR"/>
              </w:rPr>
            </w:pPr>
            <w:r w:rsidRPr="00A27145">
              <w:rPr>
                <w:rFonts w:cstheme="majorBidi"/>
                <w:szCs w:val="19"/>
                <w:lang w:bidi="fa-IR"/>
              </w:rPr>
              <w:t>0.22</w:t>
            </w:r>
          </w:p>
        </w:tc>
        <w:tc>
          <w:tcPr>
            <w:tcW w:w="483" w:type="pct"/>
          </w:tcPr>
          <w:p w14:paraId="38415058" w14:textId="77777777" w:rsidR="0038313A" w:rsidRPr="00A27145" w:rsidRDefault="0038313A" w:rsidP="001B5E8F">
            <w:pPr>
              <w:rPr>
                <w:rFonts w:cstheme="majorBidi"/>
                <w:szCs w:val="19"/>
                <w:lang w:bidi="fa-IR"/>
              </w:rPr>
            </w:pPr>
            <w:r w:rsidRPr="00A27145">
              <w:rPr>
                <w:rFonts w:cstheme="majorBidi"/>
                <w:szCs w:val="19"/>
                <w:lang w:bidi="fa-IR"/>
              </w:rPr>
              <w:t>0.13</w:t>
            </w:r>
          </w:p>
        </w:tc>
        <w:tc>
          <w:tcPr>
            <w:tcW w:w="452" w:type="pct"/>
          </w:tcPr>
          <w:p w14:paraId="3CB4080D" w14:textId="77777777" w:rsidR="0038313A" w:rsidRPr="00A27145" w:rsidRDefault="0038313A" w:rsidP="001B5E8F">
            <w:pPr>
              <w:rPr>
                <w:rFonts w:cstheme="majorBidi"/>
                <w:szCs w:val="19"/>
                <w:lang w:bidi="fa-IR"/>
              </w:rPr>
            </w:pPr>
            <w:r w:rsidRPr="00A27145">
              <w:rPr>
                <w:rFonts w:cstheme="majorBidi"/>
                <w:szCs w:val="19"/>
                <w:lang w:bidi="fa-IR"/>
              </w:rPr>
              <w:t>0.7</w:t>
            </w:r>
          </w:p>
        </w:tc>
      </w:tr>
    </w:tbl>
    <w:p w14:paraId="6A777497" w14:textId="77777777" w:rsidR="00183BED" w:rsidRDefault="00183BED" w:rsidP="00183BED">
      <w:pPr>
        <w:pStyle w:val="Ttext"/>
        <w:rPr>
          <w:rFonts w:asciiTheme="majorBidi" w:hAnsiTheme="majorBidi" w:cstheme="majorBidi"/>
          <w:highlight w:val="yellow"/>
        </w:rPr>
        <w:sectPr w:rsidR="00183BED" w:rsidSect="00183BED">
          <w:type w:val="continuous"/>
          <w:pgSz w:w="12240" w:h="15840"/>
          <w:pgMar w:top="1349" w:right="1440" w:bottom="1440" w:left="1440" w:header="864" w:footer="720" w:gutter="0"/>
          <w:cols w:space="720"/>
          <w:docGrid w:linePitch="360"/>
        </w:sectPr>
      </w:pPr>
    </w:p>
    <w:p w14:paraId="6FE0FABE" w14:textId="25004E00" w:rsidR="00080531" w:rsidRDefault="00080531" w:rsidP="001B5E8F">
      <w:pPr>
        <w:pStyle w:val="Ttext"/>
        <w:rPr>
          <w:lang w:bidi="fa-IR"/>
        </w:rPr>
      </w:pPr>
      <w:r w:rsidRPr="00030094">
        <w:rPr>
          <w:lang w:bidi="fa-IR"/>
        </w:rPr>
        <w:t>While there was a significant correlation between BPS &amp; WBF tools in the 1st and 2nd stages of pain measurement (p=0.000), no significant relationship was observed in the third stage of pain measurement (p=0.71).</w:t>
      </w:r>
    </w:p>
    <w:p w14:paraId="11CF6BD1" w14:textId="013F2E54" w:rsidR="001B5E8F" w:rsidRDefault="001B5E8F" w:rsidP="001B5E8F">
      <w:pPr>
        <w:pStyle w:val="Ttext"/>
        <w:rPr>
          <w:lang w:bidi="fa-IR"/>
        </w:rPr>
      </w:pPr>
      <w:r w:rsidRPr="00030094">
        <w:rPr>
          <w:lang w:bidi="fa-IR"/>
        </w:rPr>
        <w:t>Also, regarding the correlation between CPOT &amp; BPS tools, it was shown that there was a correlation in the first and second stages, but there was no correlation in the third stage of pain initiation (p=0.71)</w:t>
      </w:r>
      <w:r w:rsidRPr="00030094">
        <w:rPr>
          <w:rtl/>
          <w:lang w:bidi="fa-IR"/>
        </w:rPr>
        <w:t>.</w:t>
      </w:r>
    </w:p>
    <w:p w14:paraId="23402980" w14:textId="62BC2C94" w:rsidR="00261496" w:rsidRPr="00437909" w:rsidRDefault="007B61B4" w:rsidP="001B5E8F">
      <w:pPr>
        <w:pStyle w:val="Ttext"/>
        <w:rPr>
          <w:rFonts w:asciiTheme="majorBidi" w:hAnsiTheme="majorBidi" w:cstheme="majorBidi"/>
          <w:highlight w:val="yellow"/>
        </w:rPr>
      </w:pPr>
      <w:r w:rsidRPr="007B61B4">
        <w:rPr>
          <w:lang w:bidi="fa-IR"/>
        </w:rPr>
        <w:t>Result in table 3 showed,</w:t>
      </w:r>
      <w:r w:rsidR="001B5E8F" w:rsidRPr="00030094">
        <w:rPr>
          <w:lang w:bidi="fa-IR"/>
        </w:rPr>
        <w:t xml:space="preserve"> a significant correlation was observed between the patients' GCS score and the reported pain status in all the examined instruments and also in all stages of pain measurement (except the third stage of examination in the BPS instrument) (P=0.000).</w:t>
      </w:r>
    </w:p>
    <w:p w14:paraId="705C5362" w14:textId="1895A23D" w:rsidR="00170617" w:rsidRPr="00437909" w:rsidRDefault="003A2CF9" w:rsidP="00153175">
      <w:pPr>
        <w:keepNext/>
        <w:numPr>
          <w:ilvl w:val="1"/>
          <w:numId w:val="0"/>
        </w:numPr>
        <w:suppressAutoHyphens/>
        <w:spacing w:before="240" w:after="240" w:line="240" w:lineRule="exact"/>
        <w:jc w:val="both"/>
        <w:rPr>
          <w:rFonts w:asciiTheme="minorBidi" w:eastAsia="SimSun" w:hAnsiTheme="minorBidi"/>
          <w:b/>
          <w:i/>
          <w:color w:val="005050"/>
        </w:rPr>
      </w:pPr>
      <w:r w:rsidRPr="00437909">
        <w:rPr>
          <w:rFonts w:asciiTheme="minorBidi" w:eastAsia="SimSun" w:hAnsiTheme="minorBidi"/>
          <w:b/>
          <w:i/>
          <w:color w:val="005050"/>
        </w:rPr>
        <w:t>D</w:t>
      </w:r>
      <w:r w:rsidR="0034683D" w:rsidRPr="00437909">
        <w:rPr>
          <w:rFonts w:asciiTheme="minorBidi" w:eastAsia="SimSun" w:hAnsiTheme="minorBidi"/>
          <w:b/>
          <w:i/>
          <w:color w:val="005050"/>
        </w:rPr>
        <w:t>iscussion</w:t>
      </w:r>
    </w:p>
    <w:p w14:paraId="56D9AD2E" w14:textId="77777777" w:rsidR="007B61B4" w:rsidRDefault="007B61B4" w:rsidP="007B61B4">
      <w:pPr>
        <w:pStyle w:val="Ttext"/>
        <w:spacing w:line="231" w:lineRule="exact"/>
        <w:ind w:firstLine="142"/>
        <w:rPr>
          <w:lang w:bidi="fa-IR"/>
        </w:rPr>
      </w:pPr>
      <w:r>
        <w:rPr>
          <w:lang w:bidi="fa-IR"/>
        </w:rPr>
        <w:t>In this study, where the pain score status of trauma patients was evaluated using different tools, it was shown that there were differences in the scores obtained by each of the tools reviewed. In fact, in studies that have compared the pain status of patients using different tools, it has been shown that the pain scores obtained in different tools are reported differently and are in line with the results of this study [30-32].</w:t>
      </w:r>
    </w:p>
    <w:p w14:paraId="77D59BD1" w14:textId="2EEFA121" w:rsidR="007B61B4" w:rsidRDefault="007B61B4" w:rsidP="007B61B4">
      <w:pPr>
        <w:pStyle w:val="Ttext"/>
        <w:spacing w:line="231" w:lineRule="exact"/>
        <w:ind w:firstLine="142"/>
        <w:rPr>
          <w:lang w:bidi="fa-IR"/>
        </w:rPr>
      </w:pPr>
      <w:r>
        <w:rPr>
          <w:lang w:bidi="fa-IR"/>
        </w:rPr>
        <w:t>Our results demonstrated a significant difference between the scores obtained from the CPOT and BPS tools, suggesting that CPOT may be a more appropriate instrument for assessing pain in trauma patients. Consistently, Komlakh et al. [30], comparing CPOT and NVPS among brain trauma patients, pain scores differed notably between the two tools, with findings supporting CPOT as the more reliable instrument for pain evaluation [30]. In the study of Gomarverdi et al., which compared the CPOT and BPS tools on the pain status of ICU-admitted patients, the pain intensity of the patients was reported to be different in both tools. Also, according to the findings, both CPOT and BPS tools were suitable for measuring patients' pain [31]. Also, in the study of Kiavar et al., a comparison of the CPOT tool with the facial expression (FE) tool was made in cardiac surgery patients admitted to the ICU. the sensitivity of the CPOT tool was reported to be higher compared to the FE tool, which indicates that this tool is more effective in identifying the pain score of these patients [32].</w:t>
      </w:r>
    </w:p>
    <w:p w14:paraId="58C7A686" w14:textId="4480BDE4" w:rsidR="007B61B4" w:rsidRDefault="007B61B4" w:rsidP="007B61B4">
      <w:pPr>
        <w:pStyle w:val="Ttext"/>
        <w:spacing w:line="231" w:lineRule="exact"/>
        <w:ind w:firstLine="142"/>
        <w:rPr>
          <w:lang w:bidi="fa-IR"/>
        </w:rPr>
      </w:pPr>
      <w:r>
        <w:rPr>
          <w:lang w:bidi="fa-IR"/>
        </w:rPr>
        <w:t>Our findings revealed no significant association between CPOT scores and physiological parameters, which is consistent with the observations reported by Khanna et al. [33]. In contrast, Kiavar et al. demonstrated that while diastolic blood pressure and heart rate were not correlated with pain scores, systolic blood pressure increased significantly with higher pain levels [32]. This discrepancy may be primarily attributed to differences in the target populations; our study focused on critically ill trauma patients, whereas Kiavar et al. evaluated cardiac patients—a distinction that likely influenced autonomic and hemodynamic responses.</w:t>
      </w:r>
    </w:p>
    <w:p w14:paraId="7A3FFBC6" w14:textId="1045AD2C" w:rsidR="00537DCF" w:rsidRPr="00030094" w:rsidRDefault="007B61B4" w:rsidP="007B61B4">
      <w:pPr>
        <w:pStyle w:val="Ttext"/>
        <w:spacing w:line="231" w:lineRule="exact"/>
        <w:ind w:firstLine="142"/>
        <w:rPr>
          <w:rtl/>
          <w:lang w:bidi="fa-IR"/>
        </w:rPr>
      </w:pPr>
      <w:r>
        <w:rPr>
          <w:lang w:bidi="fa-IR"/>
        </w:rPr>
        <w:t xml:space="preserve">Overall, both CPOT and BPS demonstrated acceptable feasibility and validity for pain detection in critically ill trauma patients. In line with this, Khanna et al. evaluated CPOT across three phases (baseline, endotracheal suctioning, and 20 minutes post-procedure) and confirmed its robust psychometric properties [33]. Furthermore, Modanloo et al. (enrolling 240 patients and 60 nurses) reported that CPOT implementation not only led to increased analgesic administration and patient opioid consumption, but also substantially enhanced nursing practices in intensive care units [34]. Similarly, the utility of the BPS tool observed in our investigation aligns with findings by Sedighi et al., who showed that utilizing BPS enhanced nurses’ competency in pain recognition and facilitated the application of both pharmacological and non-pharmacological interventions for pain relief in ICU settings [28]. </w:t>
      </w:r>
      <w:r w:rsidR="00537DCF" w:rsidRPr="00030094">
        <w:t xml:space="preserve"> </w:t>
      </w:r>
    </w:p>
    <w:p w14:paraId="459E69B0" w14:textId="71FF45AA" w:rsidR="00537DCF" w:rsidRDefault="00537DCF" w:rsidP="00537DCF">
      <w:pPr>
        <w:pStyle w:val="Ttext"/>
        <w:rPr>
          <w:lang w:bidi="fa-IR"/>
        </w:rPr>
        <w:sectPr w:rsidR="00537DCF" w:rsidSect="001F05C7">
          <w:type w:val="continuous"/>
          <w:pgSz w:w="12240" w:h="15840"/>
          <w:pgMar w:top="1349" w:right="1440" w:bottom="1440" w:left="1440" w:header="864" w:footer="720" w:gutter="0"/>
          <w:cols w:num="2" w:space="720"/>
          <w:docGrid w:linePitch="360"/>
        </w:sectPr>
      </w:pPr>
    </w:p>
    <w:p w14:paraId="483F7C8B" w14:textId="77777777" w:rsidR="001B5E8F" w:rsidRPr="00A27145" w:rsidRDefault="001B5E8F" w:rsidP="001B5E8F">
      <w:pPr>
        <w:pStyle w:val="TTable"/>
        <w:rPr>
          <w:rtl/>
          <w:lang w:bidi="fa-IR"/>
        </w:rPr>
      </w:pPr>
      <w:r w:rsidRPr="00A27145">
        <w:rPr>
          <w:lang w:bidi="fa-IR"/>
        </w:rPr>
        <w:t>Table 3- Correlation between GCS and the score of the reviewed instruments</w:t>
      </w:r>
      <w:r>
        <w:rPr>
          <w:lang w:bidi="fa-IR"/>
        </w:rPr>
        <w:t>.</w:t>
      </w:r>
    </w:p>
    <w:tbl>
      <w:tblPr>
        <w:tblStyle w:val="AACC"/>
        <w:tblW w:w="5000" w:type="pct"/>
        <w:tblLook w:val="04A0" w:firstRow="1" w:lastRow="0" w:firstColumn="1" w:lastColumn="0" w:noHBand="0" w:noVBand="1"/>
      </w:tblPr>
      <w:tblGrid>
        <w:gridCol w:w="823"/>
        <w:gridCol w:w="1473"/>
        <w:gridCol w:w="756"/>
        <w:gridCol w:w="1041"/>
        <w:gridCol w:w="1938"/>
        <w:gridCol w:w="1436"/>
        <w:gridCol w:w="979"/>
        <w:gridCol w:w="914"/>
      </w:tblGrid>
      <w:tr w:rsidR="001B5E8F" w:rsidRPr="00A27145" w14:paraId="326046B0" w14:textId="77777777" w:rsidTr="001B5E8F">
        <w:trPr>
          <w:cnfStyle w:val="100000000000" w:firstRow="1" w:lastRow="0" w:firstColumn="0" w:lastColumn="0" w:oddVBand="0" w:evenVBand="0" w:oddHBand="0" w:evenHBand="0" w:firstRowFirstColumn="0" w:firstRowLastColumn="0" w:lastRowFirstColumn="0" w:lastRowLastColumn="0"/>
          <w:trHeight w:val="20"/>
        </w:trPr>
        <w:tc>
          <w:tcPr>
            <w:tcW w:w="1227" w:type="pct"/>
            <w:gridSpan w:val="2"/>
          </w:tcPr>
          <w:p w14:paraId="4699AE7F" w14:textId="77777777" w:rsidR="001B5E8F" w:rsidRPr="001B5E8F" w:rsidRDefault="001B5E8F" w:rsidP="001B5E8F">
            <w:pPr>
              <w:rPr>
                <w:rFonts w:cstheme="majorBidi"/>
                <w:bCs/>
                <w:szCs w:val="19"/>
                <w:lang w:bidi="fa-IR"/>
              </w:rPr>
            </w:pPr>
            <w:r w:rsidRPr="001B5E8F">
              <w:rPr>
                <w:rFonts w:cstheme="majorBidi"/>
                <w:bCs/>
                <w:szCs w:val="19"/>
                <w:lang w:bidi="fa-IR"/>
              </w:rPr>
              <w:t>Variable</w:t>
            </w:r>
          </w:p>
        </w:tc>
        <w:tc>
          <w:tcPr>
            <w:tcW w:w="404" w:type="pct"/>
          </w:tcPr>
          <w:p w14:paraId="10C81B5A" w14:textId="77777777" w:rsidR="001B5E8F" w:rsidRPr="001B5E8F" w:rsidRDefault="001B5E8F" w:rsidP="001B5E8F">
            <w:pPr>
              <w:rPr>
                <w:rFonts w:cstheme="majorBidi"/>
                <w:bCs/>
                <w:szCs w:val="19"/>
                <w:rtl/>
                <w:lang w:bidi="fa-IR"/>
              </w:rPr>
            </w:pPr>
            <w:r w:rsidRPr="001B5E8F">
              <w:rPr>
                <w:rFonts w:cstheme="majorBidi"/>
                <w:bCs/>
                <w:szCs w:val="19"/>
                <w:lang w:bidi="fa-IR"/>
              </w:rPr>
              <w:t>R</w:t>
            </w:r>
          </w:p>
        </w:tc>
        <w:tc>
          <w:tcPr>
            <w:tcW w:w="556" w:type="pct"/>
          </w:tcPr>
          <w:p w14:paraId="67CDFDAC" w14:textId="77777777" w:rsidR="001B5E8F" w:rsidRPr="001B5E8F" w:rsidRDefault="001B5E8F" w:rsidP="001B5E8F">
            <w:pPr>
              <w:rPr>
                <w:rFonts w:cstheme="majorBidi"/>
                <w:bCs/>
                <w:szCs w:val="19"/>
                <w:rtl/>
                <w:lang w:bidi="fa-IR"/>
              </w:rPr>
            </w:pPr>
            <w:r w:rsidRPr="001B5E8F">
              <w:rPr>
                <w:rFonts w:cstheme="majorBidi"/>
                <w:bCs/>
                <w:szCs w:val="19"/>
                <w:lang w:bidi="fa-IR"/>
              </w:rPr>
              <w:t>R square</w:t>
            </w:r>
          </w:p>
        </w:tc>
        <w:tc>
          <w:tcPr>
            <w:tcW w:w="1035" w:type="pct"/>
          </w:tcPr>
          <w:p w14:paraId="64898F3E" w14:textId="3213C361" w:rsidR="001B5E8F" w:rsidRPr="001B5E8F" w:rsidRDefault="001B5E8F" w:rsidP="001B5E8F">
            <w:pPr>
              <w:rPr>
                <w:rFonts w:cstheme="majorBidi"/>
                <w:bCs/>
                <w:szCs w:val="19"/>
                <w:lang w:bidi="fa-IR"/>
              </w:rPr>
            </w:pPr>
            <w:r w:rsidRPr="001B5E8F">
              <w:rPr>
                <w:rFonts w:cstheme="majorBidi"/>
                <w:bCs/>
                <w:szCs w:val="19"/>
                <w:lang w:bidi="fa-IR"/>
              </w:rPr>
              <w:t>Adjusted R</w:t>
            </w:r>
            <w:r w:rsidR="00A02FF8">
              <w:rPr>
                <w:rFonts w:cstheme="majorBidi"/>
                <w:bCs/>
                <w:szCs w:val="19"/>
                <w:lang w:bidi="fa-IR"/>
              </w:rPr>
              <w:t>-</w:t>
            </w:r>
            <w:r w:rsidRPr="001B5E8F">
              <w:rPr>
                <w:rFonts w:cstheme="majorBidi"/>
                <w:bCs/>
                <w:szCs w:val="19"/>
                <w:lang w:bidi="fa-IR"/>
              </w:rPr>
              <w:t>Square</w:t>
            </w:r>
          </w:p>
        </w:tc>
        <w:tc>
          <w:tcPr>
            <w:tcW w:w="767" w:type="pct"/>
          </w:tcPr>
          <w:p w14:paraId="0C491C9C" w14:textId="77777777" w:rsidR="001B5E8F" w:rsidRPr="001B5E8F" w:rsidRDefault="001B5E8F" w:rsidP="001B5E8F">
            <w:pPr>
              <w:rPr>
                <w:rFonts w:cstheme="majorBidi"/>
                <w:bCs/>
                <w:szCs w:val="19"/>
                <w:rtl/>
                <w:lang w:bidi="fa-IR"/>
              </w:rPr>
            </w:pPr>
            <w:r w:rsidRPr="001B5E8F">
              <w:rPr>
                <w:rFonts w:cstheme="majorBidi"/>
                <w:bCs/>
                <w:szCs w:val="19"/>
                <w:lang w:bidi="fa-IR"/>
              </w:rPr>
              <w:t>Mean Square</w:t>
            </w:r>
          </w:p>
        </w:tc>
        <w:tc>
          <w:tcPr>
            <w:tcW w:w="523" w:type="pct"/>
          </w:tcPr>
          <w:p w14:paraId="6BDB5367" w14:textId="77777777" w:rsidR="001B5E8F" w:rsidRPr="001B5E8F" w:rsidRDefault="001B5E8F" w:rsidP="001B5E8F">
            <w:pPr>
              <w:rPr>
                <w:rFonts w:cstheme="majorBidi"/>
                <w:bCs/>
                <w:szCs w:val="19"/>
                <w:lang w:bidi="fa-IR"/>
              </w:rPr>
            </w:pPr>
            <w:r w:rsidRPr="001B5E8F">
              <w:rPr>
                <w:rFonts w:cstheme="majorBidi"/>
                <w:bCs/>
                <w:szCs w:val="19"/>
                <w:lang w:bidi="fa-IR"/>
              </w:rPr>
              <w:t>F</w:t>
            </w:r>
          </w:p>
        </w:tc>
        <w:tc>
          <w:tcPr>
            <w:tcW w:w="489" w:type="pct"/>
          </w:tcPr>
          <w:p w14:paraId="581B823D" w14:textId="77777777" w:rsidR="001B5E8F" w:rsidRPr="001B5E8F" w:rsidRDefault="001B5E8F" w:rsidP="001B5E8F">
            <w:pPr>
              <w:rPr>
                <w:rFonts w:cstheme="majorBidi"/>
                <w:bCs/>
                <w:szCs w:val="19"/>
                <w:lang w:bidi="fa-IR"/>
              </w:rPr>
            </w:pPr>
            <w:r w:rsidRPr="001B5E8F">
              <w:rPr>
                <w:rFonts w:cstheme="majorBidi"/>
                <w:bCs/>
                <w:szCs w:val="19"/>
                <w:lang w:bidi="fa-IR"/>
              </w:rPr>
              <w:t>P value</w:t>
            </w:r>
          </w:p>
        </w:tc>
      </w:tr>
      <w:tr w:rsidR="001B5E8F" w:rsidRPr="00A27145" w14:paraId="44A239DB" w14:textId="77777777" w:rsidTr="001B5E8F">
        <w:trPr>
          <w:trHeight w:val="20"/>
        </w:trPr>
        <w:tc>
          <w:tcPr>
            <w:tcW w:w="440" w:type="pct"/>
            <w:vMerge w:val="restart"/>
          </w:tcPr>
          <w:p w14:paraId="32849053" w14:textId="77777777" w:rsidR="001B5E8F" w:rsidRPr="00A27145" w:rsidRDefault="001B5E8F" w:rsidP="001B5E8F">
            <w:pPr>
              <w:rPr>
                <w:rFonts w:cstheme="majorBidi"/>
                <w:szCs w:val="19"/>
              </w:rPr>
            </w:pPr>
            <w:r w:rsidRPr="00A27145">
              <w:rPr>
                <w:rFonts w:cstheme="majorBidi"/>
                <w:szCs w:val="19"/>
              </w:rPr>
              <w:t>CPOT</w:t>
            </w:r>
          </w:p>
        </w:tc>
        <w:tc>
          <w:tcPr>
            <w:tcW w:w="787" w:type="pct"/>
          </w:tcPr>
          <w:p w14:paraId="22A19772" w14:textId="77777777" w:rsidR="001B5E8F" w:rsidRPr="00A27145" w:rsidRDefault="001B5E8F" w:rsidP="001B5E8F">
            <w:pPr>
              <w:rPr>
                <w:rFonts w:cstheme="majorBidi"/>
                <w:szCs w:val="19"/>
                <w:lang w:bidi="fa-IR"/>
              </w:rPr>
            </w:pPr>
            <w:r w:rsidRPr="00A27145">
              <w:rPr>
                <w:rFonts w:cstheme="majorBidi"/>
                <w:szCs w:val="19"/>
              </w:rPr>
              <w:t xml:space="preserve">Assessment 1 </w:t>
            </w:r>
          </w:p>
        </w:tc>
        <w:tc>
          <w:tcPr>
            <w:tcW w:w="404" w:type="pct"/>
          </w:tcPr>
          <w:p w14:paraId="2C3BBB58" w14:textId="77777777" w:rsidR="001B5E8F" w:rsidRPr="00A27145" w:rsidRDefault="001B5E8F" w:rsidP="001B5E8F">
            <w:pPr>
              <w:rPr>
                <w:rFonts w:cstheme="majorBidi"/>
                <w:szCs w:val="19"/>
                <w:rtl/>
                <w:lang w:bidi="fa-IR"/>
              </w:rPr>
            </w:pPr>
            <w:r w:rsidRPr="00A27145">
              <w:rPr>
                <w:rFonts w:cstheme="majorBidi"/>
                <w:szCs w:val="19"/>
                <w:lang w:bidi="fa-IR"/>
              </w:rPr>
              <w:t>0.89</w:t>
            </w:r>
          </w:p>
        </w:tc>
        <w:tc>
          <w:tcPr>
            <w:tcW w:w="556" w:type="pct"/>
          </w:tcPr>
          <w:p w14:paraId="0A8EEB06" w14:textId="77777777" w:rsidR="001B5E8F" w:rsidRPr="00A27145" w:rsidRDefault="001B5E8F" w:rsidP="001B5E8F">
            <w:pPr>
              <w:rPr>
                <w:rFonts w:cstheme="majorBidi"/>
                <w:szCs w:val="19"/>
                <w:rtl/>
                <w:lang w:bidi="fa-IR"/>
              </w:rPr>
            </w:pPr>
            <w:r w:rsidRPr="00A27145">
              <w:rPr>
                <w:rFonts w:cstheme="majorBidi"/>
                <w:szCs w:val="19"/>
                <w:lang w:bidi="fa-IR"/>
              </w:rPr>
              <w:t>0.773</w:t>
            </w:r>
          </w:p>
        </w:tc>
        <w:tc>
          <w:tcPr>
            <w:tcW w:w="1035" w:type="pct"/>
          </w:tcPr>
          <w:p w14:paraId="27DB06AB" w14:textId="77777777" w:rsidR="001B5E8F" w:rsidRPr="00A27145" w:rsidRDefault="001B5E8F" w:rsidP="001B5E8F">
            <w:pPr>
              <w:rPr>
                <w:rFonts w:cstheme="majorBidi"/>
                <w:szCs w:val="19"/>
                <w:lang w:bidi="fa-IR"/>
              </w:rPr>
            </w:pPr>
            <w:r w:rsidRPr="00A27145">
              <w:rPr>
                <w:rFonts w:cstheme="majorBidi"/>
                <w:szCs w:val="19"/>
                <w:lang w:bidi="fa-IR"/>
              </w:rPr>
              <w:t>0.771</w:t>
            </w:r>
          </w:p>
        </w:tc>
        <w:tc>
          <w:tcPr>
            <w:tcW w:w="767" w:type="pct"/>
          </w:tcPr>
          <w:p w14:paraId="189B9E86" w14:textId="77777777" w:rsidR="001B5E8F" w:rsidRPr="00A27145" w:rsidRDefault="001B5E8F" w:rsidP="001B5E8F">
            <w:pPr>
              <w:rPr>
                <w:rFonts w:cstheme="majorBidi"/>
                <w:szCs w:val="19"/>
                <w:lang w:bidi="fa-IR"/>
              </w:rPr>
            </w:pPr>
            <w:r w:rsidRPr="00A27145">
              <w:rPr>
                <w:rFonts w:cstheme="majorBidi"/>
                <w:szCs w:val="19"/>
                <w:lang w:bidi="fa-IR"/>
              </w:rPr>
              <w:t>328.57</w:t>
            </w:r>
          </w:p>
        </w:tc>
        <w:tc>
          <w:tcPr>
            <w:tcW w:w="523" w:type="pct"/>
          </w:tcPr>
          <w:p w14:paraId="251D2A56" w14:textId="77777777" w:rsidR="001B5E8F" w:rsidRPr="00A27145" w:rsidRDefault="001B5E8F" w:rsidP="001B5E8F">
            <w:pPr>
              <w:rPr>
                <w:rFonts w:cstheme="majorBidi"/>
                <w:szCs w:val="19"/>
                <w:rtl/>
                <w:lang w:bidi="fa-IR"/>
              </w:rPr>
            </w:pPr>
            <w:r w:rsidRPr="00A27145">
              <w:rPr>
                <w:rFonts w:cstheme="majorBidi"/>
                <w:szCs w:val="19"/>
                <w:lang w:bidi="fa-IR"/>
              </w:rPr>
              <w:t>470.26</w:t>
            </w:r>
          </w:p>
        </w:tc>
        <w:tc>
          <w:tcPr>
            <w:tcW w:w="489" w:type="pct"/>
          </w:tcPr>
          <w:p w14:paraId="6AEDECCC" w14:textId="77777777" w:rsidR="001B5E8F" w:rsidRPr="00A27145" w:rsidRDefault="001B5E8F" w:rsidP="001B5E8F">
            <w:pPr>
              <w:rPr>
                <w:rFonts w:cstheme="majorBidi"/>
                <w:szCs w:val="19"/>
                <w:rtl/>
                <w:lang w:bidi="fa-IR"/>
              </w:rPr>
            </w:pPr>
            <w:r w:rsidRPr="00A27145">
              <w:rPr>
                <w:rFonts w:cstheme="majorBidi"/>
                <w:szCs w:val="19"/>
                <w:lang w:bidi="fa-IR"/>
              </w:rPr>
              <w:t>0.000</w:t>
            </w:r>
          </w:p>
        </w:tc>
      </w:tr>
      <w:tr w:rsidR="001B5E8F" w:rsidRPr="00A27145" w14:paraId="23525C4B" w14:textId="77777777" w:rsidTr="001B5E8F">
        <w:trPr>
          <w:trHeight w:val="20"/>
        </w:trPr>
        <w:tc>
          <w:tcPr>
            <w:tcW w:w="440" w:type="pct"/>
            <w:vMerge/>
          </w:tcPr>
          <w:p w14:paraId="1E926831" w14:textId="77777777" w:rsidR="001B5E8F" w:rsidRPr="00A27145" w:rsidRDefault="001B5E8F" w:rsidP="001B5E8F">
            <w:pPr>
              <w:rPr>
                <w:rFonts w:cstheme="majorBidi"/>
                <w:szCs w:val="19"/>
              </w:rPr>
            </w:pPr>
          </w:p>
        </w:tc>
        <w:tc>
          <w:tcPr>
            <w:tcW w:w="787" w:type="pct"/>
          </w:tcPr>
          <w:p w14:paraId="71B3ED46" w14:textId="77777777" w:rsidR="001B5E8F" w:rsidRPr="00A27145" w:rsidRDefault="001B5E8F" w:rsidP="001B5E8F">
            <w:pPr>
              <w:rPr>
                <w:rFonts w:cstheme="majorBidi"/>
                <w:szCs w:val="19"/>
                <w:lang w:bidi="fa-IR"/>
              </w:rPr>
            </w:pPr>
            <w:r w:rsidRPr="00A27145">
              <w:rPr>
                <w:rFonts w:cstheme="majorBidi"/>
                <w:szCs w:val="19"/>
              </w:rPr>
              <w:t xml:space="preserve">Assessment 2 </w:t>
            </w:r>
          </w:p>
        </w:tc>
        <w:tc>
          <w:tcPr>
            <w:tcW w:w="404" w:type="pct"/>
          </w:tcPr>
          <w:p w14:paraId="1EA28F97" w14:textId="77777777" w:rsidR="001B5E8F" w:rsidRPr="00A27145" w:rsidRDefault="001B5E8F" w:rsidP="001B5E8F">
            <w:pPr>
              <w:rPr>
                <w:rFonts w:cstheme="majorBidi"/>
                <w:szCs w:val="19"/>
                <w:rtl/>
                <w:lang w:bidi="fa-IR"/>
              </w:rPr>
            </w:pPr>
            <w:r w:rsidRPr="00A27145">
              <w:rPr>
                <w:rFonts w:cstheme="majorBidi"/>
                <w:szCs w:val="19"/>
                <w:lang w:bidi="fa-IR"/>
              </w:rPr>
              <w:t>0.732</w:t>
            </w:r>
          </w:p>
        </w:tc>
        <w:tc>
          <w:tcPr>
            <w:tcW w:w="556" w:type="pct"/>
          </w:tcPr>
          <w:p w14:paraId="5D6B62C1" w14:textId="77777777" w:rsidR="001B5E8F" w:rsidRPr="00A27145" w:rsidRDefault="001B5E8F" w:rsidP="001B5E8F">
            <w:pPr>
              <w:rPr>
                <w:rFonts w:cstheme="majorBidi"/>
                <w:szCs w:val="19"/>
                <w:lang w:bidi="fa-IR"/>
              </w:rPr>
            </w:pPr>
            <w:r w:rsidRPr="00A27145">
              <w:rPr>
                <w:rFonts w:cstheme="majorBidi"/>
                <w:szCs w:val="19"/>
                <w:lang w:bidi="fa-IR"/>
              </w:rPr>
              <w:t>0.536</w:t>
            </w:r>
          </w:p>
        </w:tc>
        <w:tc>
          <w:tcPr>
            <w:tcW w:w="1035" w:type="pct"/>
          </w:tcPr>
          <w:p w14:paraId="7BB86A37" w14:textId="77777777" w:rsidR="001B5E8F" w:rsidRPr="00A27145" w:rsidRDefault="001B5E8F" w:rsidP="001B5E8F">
            <w:pPr>
              <w:rPr>
                <w:rFonts w:cstheme="majorBidi"/>
                <w:szCs w:val="19"/>
                <w:lang w:bidi="fa-IR"/>
              </w:rPr>
            </w:pPr>
            <w:r w:rsidRPr="00A27145">
              <w:rPr>
                <w:rFonts w:cstheme="majorBidi"/>
                <w:szCs w:val="19"/>
                <w:lang w:bidi="fa-IR"/>
              </w:rPr>
              <w:t>0.533</w:t>
            </w:r>
          </w:p>
        </w:tc>
        <w:tc>
          <w:tcPr>
            <w:tcW w:w="767" w:type="pct"/>
          </w:tcPr>
          <w:p w14:paraId="6CCFB398" w14:textId="77777777" w:rsidR="001B5E8F" w:rsidRPr="00A27145" w:rsidRDefault="001B5E8F" w:rsidP="001B5E8F">
            <w:pPr>
              <w:rPr>
                <w:rFonts w:cstheme="majorBidi"/>
                <w:szCs w:val="19"/>
                <w:lang w:bidi="fa-IR"/>
              </w:rPr>
            </w:pPr>
            <w:r w:rsidRPr="00A27145">
              <w:rPr>
                <w:rFonts w:cstheme="majorBidi"/>
                <w:szCs w:val="19"/>
                <w:lang w:bidi="fa-IR"/>
              </w:rPr>
              <w:t>227.994</w:t>
            </w:r>
          </w:p>
        </w:tc>
        <w:tc>
          <w:tcPr>
            <w:tcW w:w="523" w:type="pct"/>
          </w:tcPr>
          <w:p w14:paraId="7729B28B" w14:textId="77777777" w:rsidR="001B5E8F" w:rsidRPr="00A27145" w:rsidRDefault="001B5E8F" w:rsidP="001B5E8F">
            <w:pPr>
              <w:rPr>
                <w:rFonts w:cstheme="majorBidi"/>
                <w:szCs w:val="19"/>
                <w:lang w:bidi="fa-IR"/>
              </w:rPr>
            </w:pPr>
            <w:r w:rsidRPr="00A27145">
              <w:rPr>
                <w:rFonts w:cstheme="majorBidi"/>
                <w:szCs w:val="19"/>
                <w:lang w:bidi="fa-IR"/>
              </w:rPr>
              <w:t>159.71</w:t>
            </w:r>
          </w:p>
        </w:tc>
        <w:tc>
          <w:tcPr>
            <w:tcW w:w="489" w:type="pct"/>
          </w:tcPr>
          <w:p w14:paraId="15B38718" w14:textId="77777777" w:rsidR="001B5E8F" w:rsidRPr="00A27145" w:rsidRDefault="001B5E8F" w:rsidP="001B5E8F">
            <w:pPr>
              <w:rPr>
                <w:rFonts w:cstheme="majorBidi"/>
                <w:szCs w:val="19"/>
                <w:rtl/>
                <w:lang w:bidi="fa-IR"/>
              </w:rPr>
            </w:pPr>
            <w:r w:rsidRPr="00A27145">
              <w:rPr>
                <w:rFonts w:cstheme="majorBidi"/>
                <w:szCs w:val="19"/>
                <w:lang w:bidi="fa-IR"/>
              </w:rPr>
              <w:t>0.000</w:t>
            </w:r>
          </w:p>
        </w:tc>
      </w:tr>
      <w:tr w:rsidR="001B5E8F" w:rsidRPr="00A27145" w14:paraId="24C1BFCA" w14:textId="77777777" w:rsidTr="001B5E8F">
        <w:trPr>
          <w:trHeight w:val="20"/>
        </w:trPr>
        <w:tc>
          <w:tcPr>
            <w:tcW w:w="440" w:type="pct"/>
            <w:vMerge/>
          </w:tcPr>
          <w:p w14:paraId="29AB620B" w14:textId="77777777" w:rsidR="001B5E8F" w:rsidRPr="00A27145" w:rsidRDefault="001B5E8F" w:rsidP="001B5E8F">
            <w:pPr>
              <w:rPr>
                <w:rFonts w:cstheme="majorBidi"/>
                <w:szCs w:val="19"/>
              </w:rPr>
            </w:pPr>
          </w:p>
        </w:tc>
        <w:tc>
          <w:tcPr>
            <w:tcW w:w="787" w:type="pct"/>
          </w:tcPr>
          <w:p w14:paraId="2EDD0DB3" w14:textId="77777777" w:rsidR="001B5E8F" w:rsidRPr="00A27145" w:rsidRDefault="001B5E8F" w:rsidP="001B5E8F">
            <w:pPr>
              <w:rPr>
                <w:rFonts w:cstheme="majorBidi"/>
                <w:szCs w:val="19"/>
                <w:lang w:bidi="fa-IR"/>
              </w:rPr>
            </w:pPr>
            <w:r w:rsidRPr="00A27145">
              <w:rPr>
                <w:rFonts w:cstheme="majorBidi"/>
                <w:szCs w:val="19"/>
              </w:rPr>
              <w:t xml:space="preserve">Assessment 3 </w:t>
            </w:r>
          </w:p>
        </w:tc>
        <w:tc>
          <w:tcPr>
            <w:tcW w:w="404" w:type="pct"/>
          </w:tcPr>
          <w:p w14:paraId="71634D5D" w14:textId="77777777" w:rsidR="001B5E8F" w:rsidRPr="00A27145" w:rsidRDefault="001B5E8F" w:rsidP="001B5E8F">
            <w:pPr>
              <w:rPr>
                <w:rFonts w:cstheme="majorBidi"/>
                <w:szCs w:val="19"/>
                <w:rtl/>
                <w:lang w:bidi="fa-IR"/>
              </w:rPr>
            </w:pPr>
            <w:r w:rsidRPr="00A27145">
              <w:rPr>
                <w:rFonts w:cstheme="majorBidi"/>
                <w:szCs w:val="19"/>
                <w:lang w:bidi="fa-IR"/>
              </w:rPr>
              <w:t>0.342</w:t>
            </w:r>
          </w:p>
        </w:tc>
        <w:tc>
          <w:tcPr>
            <w:tcW w:w="556" w:type="pct"/>
          </w:tcPr>
          <w:p w14:paraId="099BD19D" w14:textId="77777777" w:rsidR="001B5E8F" w:rsidRPr="00A27145" w:rsidRDefault="001B5E8F" w:rsidP="001B5E8F">
            <w:pPr>
              <w:rPr>
                <w:rFonts w:cstheme="majorBidi"/>
                <w:szCs w:val="19"/>
                <w:lang w:bidi="fa-IR"/>
              </w:rPr>
            </w:pPr>
            <w:r w:rsidRPr="00A27145">
              <w:rPr>
                <w:rFonts w:cstheme="majorBidi"/>
                <w:szCs w:val="19"/>
                <w:lang w:bidi="fa-IR"/>
              </w:rPr>
              <w:t>0.118</w:t>
            </w:r>
          </w:p>
        </w:tc>
        <w:tc>
          <w:tcPr>
            <w:tcW w:w="1035" w:type="pct"/>
          </w:tcPr>
          <w:p w14:paraId="39C52C02" w14:textId="77777777" w:rsidR="001B5E8F" w:rsidRPr="00A27145" w:rsidRDefault="001B5E8F" w:rsidP="001B5E8F">
            <w:pPr>
              <w:rPr>
                <w:rFonts w:cstheme="majorBidi"/>
                <w:szCs w:val="19"/>
                <w:lang w:bidi="fa-IR"/>
              </w:rPr>
            </w:pPr>
            <w:r w:rsidRPr="00A27145">
              <w:rPr>
                <w:rFonts w:cstheme="majorBidi"/>
                <w:szCs w:val="19"/>
                <w:lang w:bidi="fa-IR"/>
              </w:rPr>
              <w:t>0.111</w:t>
            </w:r>
          </w:p>
        </w:tc>
        <w:tc>
          <w:tcPr>
            <w:tcW w:w="767" w:type="pct"/>
          </w:tcPr>
          <w:p w14:paraId="5C361680" w14:textId="77777777" w:rsidR="001B5E8F" w:rsidRPr="00A27145" w:rsidRDefault="001B5E8F" w:rsidP="001B5E8F">
            <w:pPr>
              <w:rPr>
                <w:rFonts w:cstheme="majorBidi"/>
                <w:szCs w:val="19"/>
                <w:lang w:bidi="fa-IR"/>
              </w:rPr>
            </w:pPr>
            <w:r w:rsidRPr="00A27145">
              <w:rPr>
                <w:rFonts w:cstheme="majorBidi"/>
                <w:szCs w:val="19"/>
                <w:lang w:bidi="fa-IR"/>
              </w:rPr>
              <w:t>50.06</w:t>
            </w:r>
          </w:p>
        </w:tc>
        <w:tc>
          <w:tcPr>
            <w:tcW w:w="523" w:type="pct"/>
          </w:tcPr>
          <w:p w14:paraId="220A1B2C" w14:textId="77777777" w:rsidR="001B5E8F" w:rsidRPr="00A27145" w:rsidRDefault="001B5E8F" w:rsidP="001B5E8F">
            <w:pPr>
              <w:rPr>
                <w:rFonts w:cstheme="majorBidi"/>
                <w:szCs w:val="19"/>
                <w:lang w:bidi="fa-IR"/>
              </w:rPr>
            </w:pPr>
            <w:r w:rsidRPr="00A27145">
              <w:rPr>
                <w:rFonts w:cstheme="majorBidi"/>
                <w:szCs w:val="19"/>
                <w:lang w:bidi="fa-IR"/>
              </w:rPr>
              <w:t>18.42</w:t>
            </w:r>
          </w:p>
        </w:tc>
        <w:tc>
          <w:tcPr>
            <w:tcW w:w="489" w:type="pct"/>
          </w:tcPr>
          <w:p w14:paraId="78C12552" w14:textId="77777777" w:rsidR="001B5E8F" w:rsidRPr="00A27145" w:rsidRDefault="001B5E8F" w:rsidP="001B5E8F">
            <w:pPr>
              <w:rPr>
                <w:rFonts w:cstheme="majorBidi"/>
                <w:szCs w:val="19"/>
                <w:rtl/>
                <w:lang w:bidi="fa-IR"/>
              </w:rPr>
            </w:pPr>
            <w:r w:rsidRPr="00A27145">
              <w:rPr>
                <w:rFonts w:cstheme="majorBidi"/>
                <w:szCs w:val="19"/>
                <w:lang w:bidi="fa-IR"/>
              </w:rPr>
              <w:t>0.000</w:t>
            </w:r>
          </w:p>
        </w:tc>
      </w:tr>
      <w:tr w:rsidR="001B5E8F" w:rsidRPr="00A27145" w14:paraId="0FC3C721" w14:textId="77777777" w:rsidTr="001B5E8F">
        <w:trPr>
          <w:trHeight w:val="20"/>
        </w:trPr>
        <w:tc>
          <w:tcPr>
            <w:tcW w:w="440" w:type="pct"/>
            <w:vMerge w:val="restart"/>
          </w:tcPr>
          <w:p w14:paraId="37E76BBF" w14:textId="77777777" w:rsidR="001B5E8F" w:rsidRPr="00A27145" w:rsidRDefault="001B5E8F" w:rsidP="001B5E8F">
            <w:pPr>
              <w:rPr>
                <w:rFonts w:cstheme="majorBidi"/>
                <w:szCs w:val="19"/>
                <w:lang w:bidi="fa-IR"/>
              </w:rPr>
            </w:pPr>
            <w:r w:rsidRPr="00A27145">
              <w:rPr>
                <w:rFonts w:cstheme="majorBidi"/>
                <w:szCs w:val="19"/>
              </w:rPr>
              <w:t>BPS</w:t>
            </w:r>
          </w:p>
        </w:tc>
        <w:tc>
          <w:tcPr>
            <w:tcW w:w="787" w:type="pct"/>
          </w:tcPr>
          <w:p w14:paraId="441D3D2D" w14:textId="77777777" w:rsidR="001B5E8F" w:rsidRPr="00A27145" w:rsidRDefault="001B5E8F" w:rsidP="001B5E8F">
            <w:pPr>
              <w:rPr>
                <w:rFonts w:cstheme="majorBidi"/>
                <w:szCs w:val="19"/>
                <w:lang w:bidi="fa-IR"/>
              </w:rPr>
            </w:pPr>
            <w:r w:rsidRPr="00A27145">
              <w:rPr>
                <w:rFonts w:cstheme="majorBidi"/>
                <w:szCs w:val="19"/>
              </w:rPr>
              <w:t xml:space="preserve">Assessment 1 </w:t>
            </w:r>
          </w:p>
        </w:tc>
        <w:tc>
          <w:tcPr>
            <w:tcW w:w="404" w:type="pct"/>
          </w:tcPr>
          <w:p w14:paraId="30C0C96E" w14:textId="77777777" w:rsidR="001B5E8F" w:rsidRPr="00A27145" w:rsidRDefault="001B5E8F" w:rsidP="001B5E8F">
            <w:pPr>
              <w:rPr>
                <w:rFonts w:cstheme="majorBidi"/>
                <w:szCs w:val="19"/>
                <w:rtl/>
                <w:lang w:bidi="fa-IR"/>
              </w:rPr>
            </w:pPr>
            <w:r w:rsidRPr="00A27145">
              <w:rPr>
                <w:rFonts w:cstheme="majorBidi"/>
                <w:szCs w:val="19"/>
                <w:lang w:bidi="fa-IR"/>
              </w:rPr>
              <w:t>0.697</w:t>
            </w:r>
          </w:p>
        </w:tc>
        <w:tc>
          <w:tcPr>
            <w:tcW w:w="556" w:type="pct"/>
          </w:tcPr>
          <w:p w14:paraId="6EFC51E2" w14:textId="77777777" w:rsidR="001B5E8F" w:rsidRPr="00A27145" w:rsidRDefault="001B5E8F" w:rsidP="001B5E8F">
            <w:pPr>
              <w:rPr>
                <w:rFonts w:cstheme="majorBidi"/>
                <w:szCs w:val="19"/>
                <w:lang w:bidi="fa-IR"/>
              </w:rPr>
            </w:pPr>
            <w:r w:rsidRPr="00A27145">
              <w:rPr>
                <w:rFonts w:cstheme="majorBidi"/>
                <w:szCs w:val="19"/>
                <w:lang w:bidi="fa-IR"/>
              </w:rPr>
              <w:t>0.485</w:t>
            </w:r>
          </w:p>
        </w:tc>
        <w:tc>
          <w:tcPr>
            <w:tcW w:w="1035" w:type="pct"/>
          </w:tcPr>
          <w:p w14:paraId="60DE2B88" w14:textId="77777777" w:rsidR="001B5E8F" w:rsidRPr="00A27145" w:rsidRDefault="001B5E8F" w:rsidP="001B5E8F">
            <w:pPr>
              <w:rPr>
                <w:rFonts w:cstheme="majorBidi"/>
                <w:szCs w:val="19"/>
                <w:lang w:bidi="fa-IR"/>
              </w:rPr>
            </w:pPr>
            <w:r w:rsidRPr="00A27145">
              <w:rPr>
                <w:rFonts w:cstheme="majorBidi"/>
                <w:szCs w:val="19"/>
                <w:lang w:bidi="fa-IR"/>
              </w:rPr>
              <w:t>0.482</w:t>
            </w:r>
          </w:p>
        </w:tc>
        <w:tc>
          <w:tcPr>
            <w:tcW w:w="767" w:type="pct"/>
          </w:tcPr>
          <w:p w14:paraId="4638F7EB" w14:textId="77777777" w:rsidR="001B5E8F" w:rsidRPr="00A27145" w:rsidRDefault="001B5E8F" w:rsidP="001B5E8F">
            <w:pPr>
              <w:rPr>
                <w:rFonts w:cstheme="majorBidi"/>
                <w:szCs w:val="19"/>
                <w:lang w:bidi="fa-IR"/>
              </w:rPr>
            </w:pPr>
            <w:r w:rsidRPr="00A27145">
              <w:rPr>
                <w:rFonts w:cstheme="majorBidi"/>
                <w:szCs w:val="19"/>
                <w:lang w:bidi="fa-IR"/>
              </w:rPr>
              <w:t>206.306</w:t>
            </w:r>
          </w:p>
        </w:tc>
        <w:tc>
          <w:tcPr>
            <w:tcW w:w="523" w:type="pct"/>
          </w:tcPr>
          <w:p w14:paraId="128BC159" w14:textId="77777777" w:rsidR="001B5E8F" w:rsidRPr="00A27145" w:rsidRDefault="001B5E8F" w:rsidP="001B5E8F">
            <w:pPr>
              <w:rPr>
                <w:rFonts w:cstheme="majorBidi"/>
                <w:szCs w:val="19"/>
                <w:lang w:bidi="fa-IR"/>
              </w:rPr>
            </w:pPr>
            <w:r w:rsidRPr="00A27145">
              <w:rPr>
                <w:rFonts w:cstheme="majorBidi"/>
                <w:szCs w:val="19"/>
                <w:lang w:bidi="fa-IR"/>
              </w:rPr>
              <w:t>130.188</w:t>
            </w:r>
          </w:p>
        </w:tc>
        <w:tc>
          <w:tcPr>
            <w:tcW w:w="489" w:type="pct"/>
          </w:tcPr>
          <w:p w14:paraId="1685380B" w14:textId="77777777" w:rsidR="001B5E8F" w:rsidRPr="00A27145" w:rsidRDefault="001B5E8F" w:rsidP="001B5E8F">
            <w:pPr>
              <w:rPr>
                <w:rFonts w:cstheme="majorBidi"/>
                <w:szCs w:val="19"/>
                <w:rtl/>
                <w:lang w:bidi="fa-IR"/>
              </w:rPr>
            </w:pPr>
            <w:r w:rsidRPr="00A27145">
              <w:rPr>
                <w:rFonts w:cstheme="majorBidi"/>
                <w:szCs w:val="19"/>
                <w:lang w:bidi="fa-IR"/>
              </w:rPr>
              <w:t>0.000</w:t>
            </w:r>
          </w:p>
        </w:tc>
      </w:tr>
      <w:tr w:rsidR="001B5E8F" w:rsidRPr="00A27145" w14:paraId="0186ED10" w14:textId="77777777" w:rsidTr="001B5E8F">
        <w:trPr>
          <w:trHeight w:val="20"/>
        </w:trPr>
        <w:tc>
          <w:tcPr>
            <w:tcW w:w="440" w:type="pct"/>
            <w:vMerge/>
          </w:tcPr>
          <w:p w14:paraId="64BAFB40" w14:textId="77777777" w:rsidR="001B5E8F" w:rsidRPr="00A27145" w:rsidRDefault="001B5E8F" w:rsidP="001B5E8F">
            <w:pPr>
              <w:rPr>
                <w:rFonts w:cstheme="majorBidi"/>
                <w:szCs w:val="19"/>
                <w:lang w:bidi="fa-IR"/>
              </w:rPr>
            </w:pPr>
          </w:p>
        </w:tc>
        <w:tc>
          <w:tcPr>
            <w:tcW w:w="787" w:type="pct"/>
          </w:tcPr>
          <w:p w14:paraId="7445C447" w14:textId="77777777" w:rsidR="001B5E8F" w:rsidRPr="00A27145" w:rsidRDefault="001B5E8F" w:rsidP="001B5E8F">
            <w:pPr>
              <w:rPr>
                <w:rFonts w:cstheme="majorBidi"/>
                <w:szCs w:val="19"/>
                <w:lang w:bidi="fa-IR"/>
              </w:rPr>
            </w:pPr>
            <w:r w:rsidRPr="00A27145">
              <w:rPr>
                <w:rFonts w:cstheme="majorBidi"/>
                <w:szCs w:val="19"/>
              </w:rPr>
              <w:t xml:space="preserve">Assessment 2 </w:t>
            </w:r>
          </w:p>
        </w:tc>
        <w:tc>
          <w:tcPr>
            <w:tcW w:w="404" w:type="pct"/>
          </w:tcPr>
          <w:p w14:paraId="3387C590" w14:textId="77777777" w:rsidR="001B5E8F" w:rsidRPr="00A27145" w:rsidRDefault="001B5E8F" w:rsidP="001B5E8F">
            <w:pPr>
              <w:rPr>
                <w:rFonts w:cstheme="majorBidi"/>
                <w:szCs w:val="19"/>
                <w:lang w:bidi="fa-IR"/>
              </w:rPr>
            </w:pPr>
            <w:r w:rsidRPr="00A27145">
              <w:rPr>
                <w:rFonts w:cstheme="majorBidi"/>
                <w:szCs w:val="19"/>
                <w:lang w:bidi="fa-IR"/>
              </w:rPr>
              <w:t>0.595</w:t>
            </w:r>
          </w:p>
        </w:tc>
        <w:tc>
          <w:tcPr>
            <w:tcW w:w="556" w:type="pct"/>
          </w:tcPr>
          <w:p w14:paraId="7AB30332" w14:textId="77777777" w:rsidR="001B5E8F" w:rsidRPr="00A27145" w:rsidRDefault="001B5E8F" w:rsidP="001B5E8F">
            <w:pPr>
              <w:rPr>
                <w:rFonts w:cstheme="majorBidi"/>
                <w:szCs w:val="19"/>
                <w:lang w:bidi="fa-IR"/>
              </w:rPr>
            </w:pPr>
            <w:r w:rsidRPr="00A27145">
              <w:rPr>
                <w:rFonts w:cstheme="majorBidi"/>
                <w:szCs w:val="19"/>
                <w:lang w:bidi="fa-IR"/>
              </w:rPr>
              <w:t>0.354</w:t>
            </w:r>
          </w:p>
        </w:tc>
        <w:tc>
          <w:tcPr>
            <w:tcW w:w="1035" w:type="pct"/>
          </w:tcPr>
          <w:p w14:paraId="408E85DB" w14:textId="77777777" w:rsidR="001B5E8F" w:rsidRPr="00A27145" w:rsidRDefault="001B5E8F" w:rsidP="001B5E8F">
            <w:pPr>
              <w:rPr>
                <w:rFonts w:cstheme="majorBidi"/>
                <w:szCs w:val="19"/>
                <w:lang w:bidi="fa-IR"/>
              </w:rPr>
            </w:pPr>
            <w:r w:rsidRPr="00A27145">
              <w:rPr>
                <w:rFonts w:cstheme="majorBidi"/>
                <w:szCs w:val="19"/>
                <w:lang w:bidi="fa-IR"/>
              </w:rPr>
              <w:t>0.350</w:t>
            </w:r>
          </w:p>
        </w:tc>
        <w:tc>
          <w:tcPr>
            <w:tcW w:w="767" w:type="pct"/>
          </w:tcPr>
          <w:p w14:paraId="36B20397" w14:textId="77777777" w:rsidR="001B5E8F" w:rsidRPr="00A27145" w:rsidRDefault="001B5E8F" w:rsidP="001B5E8F">
            <w:pPr>
              <w:rPr>
                <w:rFonts w:cstheme="majorBidi"/>
                <w:szCs w:val="19"/>
                <w:lang w:bidi="fa-IR"/>
              </w:rPr>
            </w:pPr>
            <w:r w:rsidRPr="00A27145">
              <w:rPr>
                <w:rFonts w:cstheme="majorBidi"/>
                <w:szCs w:val="19"/>
                <w:lang w:bidi="fa-IR"/>
              </w:rPr>
              <w:t>150.625</w:t>
            </w:r>
          </w:p>
        </w:tc>
        <w:tc>
          <w:tcPr>
            <w:tcW w:w="523" w:type="pct"/>
          </w:tcPr>
          <w:p w14:paraId="66409A4F" w14:textId="77777777" w:rsidR="001B5E8F" w:rsidRPr="00A27145" w:rsidRDefault="001B5E8F" w:rsidP="001B5E8F">
            <w:pPr>
              <w:rPr>
                <w:rFonts w:cstheme="majorBidi"/>
                <w:szCs w:val="19"/>
                <w:rtl/>
                <w:lang w:bidi="fa-IR"/>
              </w:rPr>
            </w:pPr>
            <w:r w:rsidRPr="00A27145">
              <w:rPr>
                <w:rFonts w:cstheme="majorBidi"/>
                <w:szCs w:val="19"/>
                <w:lang w:bidi="fa-IR"/>
              </w:rPr>
              <w:t>75.76</w:t>
            </w:r>
          </w:p>
        </w:tc>
        <w:tc>
          <w:tcPr>
            <w:tcW w:w="489" w:type="pct"/>
          </w:tcPr>
          <w:p w14:paraId="576CBC76" w14:textId="77777777" w:rsidR="001B5E8F" w:rsidRPr="00A27145" w:rsidRDefault="001B5E8F" w:rsidP="001B5E8F">
            <w:pPr>
              <w:rPr>
                <w:rFonts w:cstheme="majorBidi"/>
                <w:szCs w:val="19"/>
                <w:rtl/>
                <w:lang w:bidi="fa-IR"/>
              </w:rPr>
            </w:pPr>
            <w:r w:rsidRPr="00A27145">
              <w:rPr>
                <w:rFonts w:cstheme="majorBidi"/>
                <w:szCs w:val="19"/>
                <w:lang w:bidi="fa-IR"/>
              </w:rPr>
              <w:t>0.000</w:t>
            </w:r>
          </w:p>
        </w:tc>
      </w:tr>
      <w:tr w:rsidR="001B5E8F" w:rsidRPr="00A27145" w14:paraId="6E41E900" w14:textId="77777777" w:rsidTr="001B5E8F">
        <w:trPr>
          <w:trHeight w:val="20"/>
        </w:trPr>
        <w:tc>
          <w:tcPr>
            <w:tcW w:w="440" w:type="pct"/>
            <w:vMerge/>
          </w:tcPr>
          <w:p w14:paraId="30412B65" w14:textId="77777777" w:rsidR="001B5E8F" w:rsidRPr="00A27145" w:rsidRDefault="001B5E8F" w:rsidP="001B5E8F">
            <w:pPr>
              <w:rPr>
                <w:rFonts w:cstheme="majorBidi"/>
                <w:szCs w:val="19"/>
                <w:lang w:bidi="fa-IR"/>
              </w:rPr>
            </w:pPr>
          </w:p>
        </w:tc>
        <w:tc>
          <w:tcPr>
            <w:tcW w:w="787" w:type="pct"/>
          </w:tcPr>
          <w:p w14:paraId="4F2A9E74" w14:textId="77777777" w:rsidR="001B5E8F" w:rsidRPr="00A27145" w:rsidRDefault="001B5E8F" w:rsidP="001B5E8F">
            <w:pPr>
              <w:rPr>
                <w:rFonts w:cstheme="majorBidi"/>
                <w:szCs w:val="19"/>
                <w:lang w:bidi="fa-IR"/>
              </w:rPr>
            </w:pPr>
            <w:r w:rsidRPr="00A27145">
              <w:rPr>
                <w:rFonts w:cstheme="majorBidi"/>
                <w:szCs w:val="19"/>
              </w:rPr>
              <w:t xml:space="preserve">Assessment 3 </w:t>
            </w:r>
          </w:p>
        </w:tc>
        <w:tc>
          <w:tcPr>
            <w:tcW w:w="404" w:type="pct"/>
          </w:tcPr>
          <w:p w14:paraId="310DA88A" w14:textId="77777777" w:rsidR="001B5E8F" w:rsidRPr="00A27145" w:rsidRDefault="001B5E8F" w:rsidP="001B5E8F">
            <w:pPr>
              <w:rPr>
                <w:rFonts w:cstheme="majorBidi"/>
                <w:szCs w:val="19"/>
                <w:rtl/>
                <w:lang w:bidi="fa-IR"/>
              </w:rPr>
            </w:pPr>
            <w:r w:rsidRPr="00A27145">
              <w:rPr>
                <w:rFonts w:cstheme="majorBidi"/>
                <w:szCs w:val="19"/>
                <w:lang w:bidi="fa-IR"/>
              </w:rPr>
              <w:t>0.012</w:t>
            </w:r>
          </w:p>
        </w:tc>
        <w:tc>
          <w:tcPr>
            <w:tcW w:w="556" w:type="pct"/>
          </w:tcPr>
          <w:p w14:paraId="74077093" w14:textId="77777777" w:rsidR="001B5E8F" w:rsidRPr="00A27145" w:rsidRDefault="001B5E8F" w:rsidP="001B5E8F">
            <w:pPr>
              <w:rPr>
                <w:rFonts w:cstheme="majorBidi"/>
                <w:szCs w:val="19"/>
                <w:lang w:bidi="fa-IR"/>
              </w:rPr>
            </w:pPr>
            <w:r w:rsidRPr="00A27145">
              <w:rPr>
                <w:rFonts w:cstheme="majorBidi"/>
                <w:szCs w:val="19"/>
                <w:lang w:bidi="fa-IR"/>
              </w:rPr>
              <w:t>0.000</w:t>
            </w:r>
          </w:p>
        </w:tc>
        <w:tc>
          <w:tcPr>
            <w:tcW w:w="1035" w:type="pct"/>
          </w:tcPr>
          <w:p w14:paraId="5C76AB51" w14:textId="77777777" w:rsidR="001B5E8F" w:rsidRPr="00A27145" w:rsidRDefault="001B5E8F" w:rsidP="001B5E8F">
            <w:pPr>
              <w:rPr>
                <w:rFonts w:cstheme="majorBidi"/>
                <w:szCs w:val="19"/>
                <w:lang w:bidi="fa-IR"/>
              </w:rPr>
            </w:pPr>
            <w:r w:rsidRPr="00A27145">
              <w:rPr>
                <w:rFonts w:cstheme="majorBidi"/>
                <w:szCs w:val="19"/>
                <w:lang w:bidi="fa-IR"/>
              </w:rPr>
              <w:t>-0.007</w:t>
            </w:r>
          </w:p>
        </w:tc>
        <w:tc>
          <w:tcPr>
            <w:tcW w:w="767" w:type="pct"/>
          </w:tcPr>
          <w:p w14:paraId="4F971C44" w14:textId="77777777" w:rsidR="001B5E8F" w:rsidRPr="00A27145" w:rsidRDefault="001B5E8F" w:rsidP="001B5E8F">
            <w:pPr>
              <w:rPr>
                <w:rFonts w:cstheme="majorBidi"/>
                <w:szCs w:val="19"/>
                <w:rtl/>
                <w:lang w:bidi="fa-IR"/>
              </w:rPr>
            </w:pPr>
            <w:r w:rsidRPr="00A27145">
              <w:rPr>
                <w:rFonts w:cstheme="majorBidi"/>
                <w:szCs w:val="19"/>
                <w:lang w:bidi="fa-IR"/>
              </w:rPr>
              <w:t>0.06</w:t>
            </w:r>
          </w:p>
        </w:tc>
        <w:tc>
          <w:tcPr>
            <w:tcW w:w="523" w:type="pct"/>
          </w:tcPr>
          <w:p w14:paraId="73242E5F" w14:textId="77777777" w:rsidR="001B5E8F" w:rsidRPr="00A27145" w:rsidRDefault="001B5E8F" w:rsidP="001B5E8F">
            <w:pPr>
              <w:rPr>
                <w:rFonts w:cstheme="majorBidi"/>
                <w:szCs w:val="19"/>
                <w:rtl/>
                <w:lang w:bidi="fa-IR"/>
              </w:rPr>
            </w:pPr>
            <w:r w:rsidRPr="00A27145">
              <w:rPr>
                <w:rFonts w:cstheme="majorBidi"/>
                <w:szCs w:val="19"/>
                <w:lang w:bidi="fa-IR"/>
              </w:rPr>
              <w:t>0.02</w:t>
            </w:r>
          </w:p>
        </w:tc>
        <w:tc>
          <w:tcPr>
            <w:tcW w:w="489" w:type="pct"/>
          </w:tcPr>
          <w:p w14:paraId="4E13F244" w14:textId="77777777" w:rsidR="001B5E8F" w:rsidRPr="00A27145" w:rsidRDefault="001B5E8F" w:rsidP="001B5E8F">
            <w:pPr>
              <w:rPr>
                <w:rFonts w:cstheme="majorBidi"/>
                <w:szCs w:val="19"/>
                <w:rtl/>
                <w:lang w:bidi="fa-IR"/>
              </w:rPr>
            </w:pPr>
            <w:r w:rsidRPr="00A27145">
              <w:rPr>
                <w:rFonts w:cstheme="majorBidi"/>
                <w:szCs w:val="19"/>
                <w:lang w:bidi="fa-IR"/>
              </w:rPr>
              <w:t>0.88</w:t>
            </w:r>
          </w:p>
        </w:tc>
      </w:tr>
      <w:tr w:rsidR="001B5E8F" w:rsidRPr="00A27145" w14:paraId="3C004665" w14:textId="77777777" w:rsidTr="001B5E8F">
        <w:trPr>
          <w:trHeight w:val="20"/>
        </w:trPr>
        <w:tc>
          <w:tcPr>
            <w:tcW w:w="440" w:type="pct"/>
            <w:vMerge w:val="restart"/>
          </w:tcPr>
          <w:p w14:paraId="71949E15" w14:textId="77777777" w:rsidR="001B5E8F" w:rsidRPr="00A27145" w:rsidRDefault="001B5E8F" w:rsidP="001B5E8F">
            <w:pPr>
              <w:rPr>
                <w:rFonts w:cstheme="majorBidi"/>
                <w:szCs w:val="19"/>
                <w:lang w:bidi="fa-IR"/>
              </w:rPr>
            </w:pPr>
            <w:r w:rsidRPr="00A27145">
              <w:rPr>
                <w:rFonts w:cstheme="majorBidi"/>
                <w:szCs w:val="19"/>
              </w:rPr>
              <w:t>WBF</w:t>
            </w:r>
          </w:p>
        </w:tc>
        <w:tc>
          <w:tcPr>
            <w:tcW w:w="787" w:type="pct"/>
          </w:tcPr>
          <w:p w14:paraId="6D8179D9" w14:textId="77777777" w:rsidR="001B5E8F" w:rsidRPr="00A27145" w:rsidRDefault="001B5E8F" w:rsidP="001B5E8F">
            <w:pPr>
              <w:rPr>
                <w:rFonts w:cstheme="majorBidi"/>
                <w:szCs w:val="19"/>
                <w:lang w:bidi="fa-IR"/>
              </w:rPr>
            </w:pPr>
            <w:r w:rsidRPr="00A27145">
              <w:rPr>
                <w:rFonts w:cstheme="majorBidi"/>
                <w:szCs w:val="19"/>
              </w:rPr>
              <w:t xml:space="preserve">Assessment 1 </w:t>
            </w:r>
          </w:p>
        </w:tc>
        <w:tc>
          <w:tcPr>
            <w:tcW w:w="404" w:type="pct"/>
          </w:tcPr>
          <w:p w14:paraId="1B2C5B2B" w14:textId="77777777" w:rsidR="001B5E8F" w:rsidRPr="00A27145" w:rsidRDefault="001B5E8F" w:rsidP="001B5E8F">
            <w:pPr>
              <w:rPr>
                <w:rFonts w:cstheme="majorBidi"/>
                <w:szCs w:val="19"/>
                <w:rtl/>
                <w:lang w:bidi="fa-IR"/>
              </w:rPr>
            </w:pPr>
            <w:r w:rsidRPr="00A27145">
              <w:rPr>
                <w:rFonts w:cstheme="majorBidi"/>
                <w:szCs w:val="19"/>
                <w:lang w:bidi="fa-IR"/>
              </w:rPr>
              <w:t>0.85</w:t>
            </w:r>
          </w:p>
        </w:tc>
        <w:tc>
          <w:tcPr>
            <w:tcW w:w="556" w:type="pct"/>
          </w:tcPr>
          <w:p w14:paraId="0FB2324D" w14:textId="77777777" w:rsidR="001B5E8F" w:rsidRPr="00A27145" w:rsidRDefault="001B5E8F" w:rsidP="001B5E8F">
            <w:pPr>
              <w:rPr>
                <w:rFonts w:cstheme="majorBidi"/>
                <w:szCs w:val="19"/>
                <w:lang w:bidi="fa-IR"/>
              </w:rPr>
            </w:pPr>
            <w:r w:rsidRPr="00A27145">
              <w:rPr>
                <w:rFonts w:cstheme="majorBidi"/>
                <w:szCs w:val="19"/>
                <w:lang w:bidi="fa-IR"/>
              </w:rPr>
              <w:t>0.735</w:t>
            </w:r>
          </w:p>
        </w:tc>
        <w:tc>
          <w:tcPr>
            <w:tcW w:w="1035" w:type="pct"/>
          </w:tcPr>
          <w:p w14:paraId="424077DC" w14:textId="77777777" w:rsidR="001B5E8F" w:rsidRPr="00A27145" w:rsidRDefault="001B5E8F" w:rsidP="001B5E8F">
            <w:pPr>
              <w:rPr>
                <w:rFonts w:cstheme="majorBidi"/>
                <w:szCs w:val="19"/>
                <w:lang w:bidi="fa-IR"/>
              </w:rPr>
            </w:pPr>
            <w:r w:rsidRPr="00A27145">
              <w:rPr>
                <w:rFonts w:cstheme="majorBidi"/>
                <w:szCs w:val="19"/>
                <w:lang w:bidi="fa-IR"/>
              </w:rPr>
              <w:t>0.733</w:t>
            </w:r>
          </w:p>
        </w:tc>
        <w:tc>
          <w:tcPr>
            <w:tcW w:w="767" w:type="pct"/>
          </w:tcPr>
          <w:p w14:paraId="3E42FC21" w14:textId="77777777" w:rsidR="001B5E8F" w:rsidRPr="00A27145" w:rsidRDefault="001B5E8F" w:rsidP="001B5E8F">
            <w:pPr>
              <w:rPr>
                <w:rFonts w:cstheme="majorBidi"/>
                <w:szCs w:val="19"/>
                <w:lang w:bidi="fa-IR"/>
              </w:rPr>
            </w:pPr>
            <w:r w:rsidRPr="00A27145">
              <w:rPr>
                <w:rFonts w:cstheme="majorBidi"/>
                <w:szCs w:val="19"/>
                <w:lang w:bidi="fa-IR"/>
              </w:rPr>
              <w:t>312.36</w:t>
            </w:r>
          </w:p>
        </w:tc>
        <w:tc>
          <w:tcPr>
            <w:tcW w:w="523" w:type="pct"/>
          </w:tcPr>
          <w:p w14:paraId="2ACF4339" w14:textId="77777777" w:rsidR="001B5E8F" w:rsidRPr="00A27145" w:rsidRDefault="001B5E8F" w:rsidP="001B5E8F">
            <w:pPr>
              <w:rPr>
                <w:rFonts w:cstheme="majorBidi"/>
                <w:szCs w:val="19"/>
                <w:lang w:bidi="fa-IR"/>
              </w:rPr>
            </w:pPr>
            <w:r w:rsidRPr="00A27145">
              <w:rPr>
                <w:rFonts w:cstheme="majorBidi"/>
                <w:szCs w:val="19"/>
                <w:lang w:bidi="fa-IR"/>
              </w:rPr>
              <w:t>382.71</w:t>
            </w:r>
          </w:p>
        </w:tc>
        <w:tc>
          <w:tcPr>
            <w:tcW w:w="489" w:type="pct"/>
          </w:tcPr>
          <w:p w14:paraId="6C52B540" w14:textId="77777777" w:rsidR="001B5E8F" w:rsidRPr="00A27145" w:rsidRDefault="001B5E8F" w:rsidP="001B5E8F">
            <w:pPr>
              <w:rPr>
                <w:rFonts w:cstheme="majorBidi"/>
                <w:szCs w:val="19"/>
                <w:rtl/>
                <w:lang w:bidi="fa-IR"/>
              </w:rPr>
            </w:pPr>
            <w:r w:rsidRPr="00A27145">
              <w:rPr>
                <w:rFonts w:cstheme="majorBidi"/>
                <w:szCs w:val="19"/>
                <w:lang w:bidi="fa-IR"/>
              </w:rPr>
              <w:t>0.000</w:t>
            </w:r>
          </w:p>
        </w:tc>
      </w:tr>
      <w:tr w:rsidR="001B5E8F" w:rsidRPr="00A27145" w14:paraId="0BC51285" w14:textId="77777777" w:rsidTr="001B5E8F">
        <w:trPr>
          <w:trHeight w:val="20"/>
        </w:trPr>
        <w:tc>
          <w:tcPr>
            <w:tcW w:w="440" w:type="pct"/>
            <w:vMerge/>
          </w:tcPr>
          <w:p w14:paraId="71996B21" w14:textId="77777777" w:rsidR="001B5E8F" w:rsidRPr="00A27145" w:rsidRDefault="001B5E8F" w:rsidP="001B5E8F">
            <w:pPr>
              <w:rPr>
                <w:rFonts w:cstheme="majorBidi"/>
                <w:szCs w:val="19"/>
                <w:lang w:bidi="fa-IR"/>
              </w:rPr>
            </w:pPr>
          </w:p>
        </w:tc>
        <w:tc>
          <w:tcPr>
            <w:tcW w:w="787" w:type="pct"/>
          </w:tcPr>
          <w:p w14:paraId="25AFB40C" w14:textId="77777777" w:rsidR="001B5E8F" w:rsidRPr="00A27145" w:rsidRDefault="001B5E8F" w:rsidP="001B5E8F">
            <w:pPr>
              <w:rPr>
                <w:rFonts w:cstheme="majorBidi"/>
                <w:szCs w:val="19"/>
                <w:lang w:bidi="fa-IR"/>
              </w:rPr>
            </w:pPr>
            <w:r w:rsidRPr="00A27145">
              <w:rPr>
                <w:rFonts w:cstheme="majorBidi"/>
                <w:szCs w:val="19"/>
              </w:rPr>
              <w:t xml:space="preserve">Assessment 2 </w:t>
            </w:r>
          </w:p>
        </w:tc>
        <w:tc>
          <w:tcPr>
            <w:tcW w:w="404" w:type="pct"/>
          </w:tcPr>
          <w:p w14:paraId="609AE8EE" w14:textId="77777777" w:rsidR="001B5E8F" w:rsidRPr="00A27145" w:rsidRDefault="001B5E8F" w:rsidP="001B5E8F">
            <w:pPr>
              <w:rPr>
                <w:rFonts w:cstheme="majorBidi"/>
                <w:szCs w:val="19"/>
                <w:rtl/>
                <w:lang w:bidi="fa-IR"/>
              </w:rPr>
            </w:pPr>
            <w:r w:rsidRPr="00A27145">
              <w:rPr>
                <w:rFonts w:cstheme="majorBidi"/>
                <w:szCs w:val="19"/>
                <w:lang w:bidi="fa-IR"/>
              </w:rPr>
              <w:t>0.83</w:t>
            </w:r>
          </w:p>
        </w:tc>
        <w:tc>
          <w:tcPr>
            <w:tcW w:w="556" w:type="pct"/>
          </w:tcPr>
          <w:p w14:paraId="31E6D19F" w14:textId="77777777" w:rsidR="001B5E8F" w:rsidRPr="00A27145" w:rsidRDefault="001B5E8F" w:rsidP="001B5E8F">
            <w:pPr>
              <w:rPr>
                <w:rFonts w:cstheme="majorBidi"/>
                <w:szCs w:val="19"/>
                <w:lang w:bidi="fa-IR"/>
              </w:rPr>
            </w:pPr>
            <w:r w:rsidRPr="00A27145">
              <w:rPr>
                <w:rFonts w:cstheme="majorBidi"/>
                <w:szCs w:val="19"/>
                <w:lang w:bidi="fa-IR"/>
              </w:rPr>
              <w:t>0.703</w:t>
            </w:r>
          </w:p>
        </w:tc>
        <w:tc>
          <w:tcPr>
            <w:tcW w:w="1035" w:type="pct"/>
          </w:tcPr>
          <w:p w14:paraId="7F048E75" w14:textId="77777777" w:rsidR="001B5E8F" w:rsidRPr="00A27145" w:rsidRDefault="001B5E8F" w:rsidP="001B5E8F">
            <w:pPr>
              <w:rPr>
                <w:rFonts w:cstheme="majorBidi"/>
                <w:szCs w:val="19"/>
                <w:lang w:bidi="fa-IR"/>
              </w:rPr>
            </w:pPr>
            <w:r w:rsidRPr="00A27145">
              <w:rPr>
                <w:rFonts w:cstheme="majorBidi"/>
                <w:szCs w:val="19"/>
                <w:lang w:bidi="fa-IR"/>
              </w:rPr>
              <w:t>0.701</w:t>
            </w:r>
          </w:p>
        </w:tc>
        <w:tc>
          <w:tcPr>
            <w:tcW w:w="767" w:type="pct"/>
          </w:tcPr>
          <w:p w14:paraId="6CDA2C91" w14:textId="77777777" w:rsidR="001B5E8F" w:rsidRPr="00A27145" w:rsidRDefault="001B5E8F" w:rsidP="001B5E8F">
            <w:pPr>
              <w:rPr>
                <w:rFonts w:cstheme="majorBidi"/>
                <w:szCs w:val="19"/>
                <w:lang w:bidi="fa-IR"/>
              </w:rPr>
            </w:pPr>
            <w:r w:rsidRPr="00A27145">
              <w:rPr>
                <w:rFonts w:cstheme="majorBidi"/>
                <w:szCs w:val="19"/>
                <w:lang w:bidi="fa-IR"/>
              </w:rPr>
              <w:t>298.79</w:t>
            </w:r>
          </w:p>
        </w:tc>
        <w:tc>
          <w:tcPr>
            <w:tcW w:w="523" w:type="pct"/>
          </w:tcPr>
          <w:p w14:paraId="08EC9F81" w14:textId="77777777" w:rsidR="001B5E8F" w:rsidRPr="00A27145" w:rsidRDefault="001B5E8F" w:rsidP="001B5E8F">
            <w:pPr>
              <w:rPr>
                <w:rFonts w:cstheme="majorBidi"/>
                <w:szCs w:val="19"/>
                <w:rtl/>
                <w:lang w:bidi="fa-IR"/>
              </w:rPr>
            </w:pPr>
            <w:r w:rsidRPr="00A27145">
              <w:rPr>
                <w:rFonts w:cstheme="majorBidi"/>
                <w:szCs w:val="19"/>
                <w:lang w:bidi="fa-IR"/>
              </w:rPr>
              <w:t>326.729</w:t>
            </w:r>
          </w:p>
        </w:tc>
        <w:tc>
          <w:tcPr>
            <w:tcW w:w="489" w:type="pct"/>
          </w:tcPr>
          <w:p w14:paraId="78AFCFD5" w14:textId="77777777" w:rsidR="001B5E8F" w:rsidRPr="00A27145" w:rsidRDefault="001B5E8F" w:rsidP="001B5E8F">
            <w:pPr>
              <w:rPr>
                <w:rFonts w:cstheme="majorBidi"/>
                <w:szCs w:val="19"/>
                <w:rtl/>
                <w:lang w:bidi="fa-IR"/>
              </w:rPr>
            </w:pPr>
            <w:r w:rsidRPr="00A27145">
              <w:rPr>
                <w:rFonts w:cstheme="majorBidi"/>
                <w:szCs w:val="19"/>
                <w:lang w:bidi="fa-IR"/>
              </w:rPr>
              <w:t>0.000</w:t>
            </w:r>
          </w:p>
        </w:tc>
      </w:tr>
      <w:tr w:rsidR="001B5E8F" w:rsidRPr="00A27145" w14:paraId="50923164" w14:textId="77777777" w:rsidTr="001B5E8F">
        <w:trPr>
          <w:trHeight w:val="20"/>
        </w:trPr>
        <w:tc>
          <w:tcPr>
            <w:tcW w:w="440" w:type="pct"/>
            <w:vMerge/>
          </w:tcPr>
          <w:p w14:paraId="226440C6" w14:textId="77777777" w:rsidR="001B5E8F" w:rsidRPr="00A27145" w:rsidRDefault="001B5E8F" w:rsidP="001B5E8F">
            <w:pPr>
              <w:rPr>
                <w:rFonts w:cstheme="majorBidi"/>
                <w:szCs w:val="19"/>
                <w:lang w:bidi="fa-IR"/>
              </w:rPr>
            </w:pPr>
          </w:p>
        </w:tc>
        <w:tc>
          <w:tcPr>
            <w:tcW w:w="787" w:type="pct"/>
          </w:tcPr>
          <w:p w14:paraId="7B15B834" w14:textId="77777777" w:rsidR="001B5E8F" w:rsidRPr="00A27145" w:rsidRDefault="001B5E8F" w:rsidP="001B5E8F">
            <w:pPr>
              <w:rPr>
                <w:rFonts w:cstheme="majorBidi"/>
                <w:szCs w:val="19"/>
                <w:lang w:bidi="fa-IR"/>
              </w:rPr>
            </w:pPr>
            <w:r w:rsidRPr="00A27145">
              <w:rPr>
                <w:rFonts w:cstheme="majorBidi"/>
                <w:szCs w:val="19"/>
              </w:rPr>
              <w:t xml:space="preserve">Assessment 3 </w:t>
            </w:r>
          </w:p>
        </w:tc>
        <w:tc>
          <w:tcPr>
            <w:tcW w:w="404" w:type="pct"/>
          </w:tcPr>
          <w:p w14:paraId="0B489FA6" w14:textId="77777777" w:rsidR="001B5E8F" w:rsidRPr="00A27145" w:rsidRDefault="001B5E8F" w:rsidP="001B5E8F">
            <w:pPr>
              <w:rPr>
                <w:rFonts w:cstheme="majorBidi"/>
                <w:szCs w:val="19"/>
                <w:rtl/>
                <w:lang w:bidi="fa-IR"/>
              </w:rPr>
            </w:pPr>
            <w:r w:rsidRPr="00A27145">
              <w:rPr>
                <w:rFonts w:cstheme="majorBidi"/>
                <w:szCs w:val="19"/>
                <w:lang w:bidi="fa-IR"/>
              </w:rPr>
              <w:t>0.80</w:t>
            </w:r>
          </w:p>
        </w:tc>
        <w:tc>
          <w:tcPr>
            <w:tcW w:w="556" w:type="pct"/>
          </w:tcPr>
          <w:p w14:paraId="7C216769" w14:textId="77777777" w:rsidR="001B5E8F" w:rsidRPr="00A27145" w:rsidRDefault="001B5E8F" w:rsidP="001B5E8F">
            <w:pPr>
              <w:rPr>
                <w:rFonts w:cstheme="majorBidi"/>
                <w:szCs w:val="19"/>
                <w:lang w:bidi="fa-IR"/>
              </w:rPr>
            </w:pPr>
            <w:r w:rsidRPr="00A27145">
              <w:rPr>
                <w:rFonts w:cstheme="majorBidi"/>
                <w:szCs w:val="19"/>
                <w:lang w:bidi="fa-IR"/>
              </w:rPr>
              <w:t>0.65</w:t>
            </w:r>
          </w:p>
        </w:tc>
        <w:tc>
          <w:tcPr>
            <w:tcW w:w="1035" w:type="pct"/>
          </w:tcPr>
          <w:p w14:paraId="28892B9F" w14:textId="77777777" w:rsidR="001B5E8F" w:rsidRPr="00A27145" w:rsidRDefault="001B5E8F" w:rsidP="001B5E8F">
            <w:pPr>
              <w:rPr>
                <w:rFonts w:cstheme="majorBidi"/>
                <w:szCs w:val="19"/>
                <w:lang w:bidi="fa-IR"/>
              </w:rPr>
            </w:pPr>
            <w:r w:rsidRPr="00A27145">
              <w:rPr>
                <w:rFonts w:cstheme="majorBidi"/>
                <w:szCs w:val="19"/>
                <w:lang w:bidi="fa-IR"/>
              </w:rPr>
              <w:t>0.64</w:t>
            </w:r>
          </w:p>
        </w:tc>
        <w:tc>
          <w:tcPr>
            <w:tcW w:w="767" w:type="pct"/>
          </w:tcPr>
          <w:p w14:paraId="315B2BA2" w14:textId="77777777" w:rsidR="001B5E8F" w:rsidRPr="00A27145" w:rsidRDefault="001B5E8F" w:rsidP="001B5E8F">
            <w:pPr>
              <w:rPr>
                <w:rFonts w:cstheme="majorBidi"/>
                <w:szCs w:val="19"/>
                <w:lang w:bidi="fa-IR"/>
              </w:rPr>
            </w:pPr>
            <w:r w:rsidRPr="00A27145">
              <w:rPr>
                <w:rFonts w:cstheme="majorBidi"/>
                <w:szCs w:val="19"/>
                <w:lang w:bidi="fa-IR"/>
              </w:rPr>
              <w:t>276.068</w:t>
            </w:r>
          </w:p>
        </w:tc>
        <w:tc>
          <w:tcPr>
            <w:tcW w:w="523" w:type="pct"/>
          </w:tcPr>
          <w:p w14:paraId="11A5BA86" w14:textId="77777777" w:rsidR="001B5E8F" w:rsidRPr="00A27145" w:rsidRDefault="001B5E8F" w:rsidP="001B5E8F">
            <w:pPr>
              <w:rPr>
                <w:rFonts w:cstheme="majorBidi"/>
                <w:szCs w:val="19"/>
                <w:lang w:bidi="fa-IR"/>
              </w:rPr>
            </w:pPr>
            <w:r w:rsidRPr="00A27145">
              <w:rPr>
                <w:rFonts w:cstheme="majorBidi"/>
                <w:szCs w:val="19"/>
                <w:lang w:bidi="fa-IR"/>
              </w:rPr>
              <w:t>255.817</w:t>
            </w:r>
          </w:p>
        </w:tc>
        <w:tc>
          <w:tcPr>
            <w:tcW w:w="489" w:type="pct"/>
          </w:tcPr>
          <w:p w14:paraId="1DF163E6" w14:textId="77777777" w:rsidR="001B5E8F" w:rsidRPr="00A27145" w:rsidRDefault="001B5E8F" w:rsidP="001B5E8F">
            <w:pPr>
              <w:rPr>
                <w:rFonts w:cstheme="majorBidi"/>
                <w:szCs w:val="19"/>
                <w:lang w:bidi="fa-IR"/>
              </w:rPr>
            </w:pPr>
            <w:r w:rsidRPr="00A27145">
              <w:rPr>
                <w:rFonts w:cstheme="majorBidi"/>
                <w:szCs w:val="19"/>
                <w:lang w:bidi="fa-IR"/>
              </w:rPr>
              <w:t>0.000</w:t>
            </w:r>
          </w:p>
        </w:tc>
      </w:tr>
    </w:tbl>
    <w:p w14:paraId="69494FB7" w14:textId="77777777" w:rsidR="001B5E8F" w:rsidRDefault="001B5E8F" w:rsidP="00261496">
      <w:pPr>
        <w:spacing w:after="0" w:line="230" w:lineRule="exact"/>
        <w:ind w:firstLine="144"/>
        <w:jc w:val="both"/>
        <w:rPr>
          <w:rFonts w:ascii="Times New Roman" w:eastAsia="SimSun" w:hAnsi="Times New Roman" w:cs="Times New Roman"/>
          <w:sz w:val="19"/>
          <w:szCs w:val="19"/>
        </w:rPr>
        <w:sectPr w:rsidR="001B5E8F" w:rsidSect="001B5E8F">
          <w:type w:val="continuous"/>
          <w:pgSz w:w="12240" w:h="15840"/>
          <w:pgMar w:top="1349" w:right="1440" w:bottom="1440" w:left="1440" w:header="864" w:footer="720" w:gutter="0"/>
          <w:cols w:space="720"/>
          <w:docGrid w:linePitch="360"/>
        </w:sectPr>
      </w:pPr>
    </w:p>
    <w:p w14:paraId="368814C1" w14:textId="1D9104EF" w:rsidR="00316052" w:rsidRDefault="00316052" w:rsidP="00316052">
      <w:pPr>
        <w:pStyle w:val="Ttext"/>
        <w:rPr>
          <w:rFonts w:asciiTheme="minorBidi" w:hAnsiTheme="minorBidi"/>
          <w:b/>
          <w:i/>
          <w:color w:val="005050"/>
        </w:rPr>
      </w:pPr>
      <w:r w:rsidRPr="00030094">
        <w:rPr>
          <w:lang w:bidi="fa-IR"/>
        </w:rPr>
        <w:t>Also, in Aïssaoui et al.'s study on mechanically ventilated patients, it was shown that the BPS tool is a valid and appropriate tool for measuring patients' pain</w:t>
      </w:r>
      <w:r>
        <w:rPr>
          <w:lang w:bidi="fa-IR"/>
        </w:rPr>
        <w:t xml:space="preserve"> </w:t>
      </w:r>
      <w:r w:rsidRPr="00030094">
        <w:rPr>
          <w:lang w:bidi="fa-IR"/>
        </w:rPr>
        <w:fldChar w:fldCharType="begin"/>
      </w:r>
      <w:r w:rsidRPr="00030094">
        <w:rPr>
          <w:lang w:bidi="fa-IR"/>
        </w:rPr>
        <w:instrText xml:space="preserve"> ADDIN EN.CITE &lt;EndNote&gt;&lt;Cite&gt;&lt;Author&gt;Aïssaoui&lt;/Author&gt;&lt;Year&gt;2005&lt;/Year&gt;&lt;RecNum&gt;887&lt;/RecNum&gt;&lt;DisplayText&gt;[27]&lt;/DisplayText&gt;&lt;record&gt;&lt;rec-number&gt;887&lt;/rec-number&gt;&lt;foreign-keys&gt;&lt;key app="EN" db-id="t0e2sfv58x200kefd96x5zfnwtwz9pz90vwd" timestamp="1723184913"&gt;887&lt;/key&gt;&lt;/foreign-keys&gt;&lt;ref-type name="Journal Article"&gt;17&lt;/ref-type&gt;&lt;contributors&gt;&lt;authors&gt;&lt;author&gt;Aïssaoui, Younès&lt;/author&gt;&lt;author&gt;Zeggwagh, Amine Ali&lt;/author&gt;&lt;author&gt;Zekraoui, Aïcha&lt;/author&gt;&lt;author&gt;Abidi, Khalid&lt;/author&gt;&lt;author&gt;Abouqal, Redouane&lt;/author&gt;&lt;/authors&gt;&lt;/contributors&gt;&lt;titles&gt;&lt;title&gt;Validation of a Behavioral Pain Scale in Critically Ill, Sedated, and Mechanically Ventilated Patients&lt;/title&gt;&lt;secondary-title&gt;Anesthesia &amp;amp; Analgesia&lt;/secondary-title&gt;&lt;/titles&gt;&lt;periodical&gt;&lt;full-title&gt;Anesthesia &amp;amp; Analgesia&lt;/full-title&gt;&lt;/periodical&gt;&lt;pages&gt;1470-1476&lt;/pages&gt;&lt;volume&gt;101&lt;/volume&gt;&lt;number&gt;5&lt;/number&gt;&lt;dates&gt;&lt;year&gt;2005&lt;/year&gt;&lt;/dates&gt;&lt;isbn&gt;0003-2999&lt;/isbn&gt;&lt;accession-num&gt;00000539-200511000-00037&lt;/accession-num&gt;&lt;urls&gt;&lt;related-urls&gt;&lt;url&gt;https://journals.lww.com/anesthesia-analgesia/fulltext/2005/11000/validation_of_a_behavioral_pain_scale_in.37.aspx&lt;/url&gt;&lt;/related-urls&gt;&lt;/urls&gt;&lt;electronic-resource-num&gt;10.1213/01.Ane.0000182331.68722.Ff&lt;/electronic-resource-num&gt;&lt;/record&gt;&lt;/Cite&gt;&lt;/EndNote&gt;</w:instrText>
      </w:r>
      <w:r w:rsidRPr="00030094">
        <w:rPr>
          <w:lang w:bidi="fa-IR"/>
        </w:rPr>
        <w:fldChar w:fldCharType="separate"/>
      </w:r>
      <w:r w:rsidRPr="00030094">
        <w:rPr>
          <w:noProof/>
          <w:lang w:bidi="fa-IR"/>
        </w:rPr>
        <w:t>[27]</w:t>
      </w:r>
      <w:r w:rsidRPr="00030094">
        <w:rPr>
          <w:lang w:bidi="fa-IR"/>
        </w:rPr>
        <w:fldChar w:fldCharType="end"/>
      </w:r>
      <w:r w:rsidRPr="00030094">
        <w:rPr>
          <w:lang w:bidi="fa-IR"/>
        </w:rPr>
        <w:t>. The results of the mentioned studies are in line with the results of this study.</w:t>
      </w:r>
    </w:p>
    <w:p w14:paraId="327EDAD8" w14:textId="1956EB28" w:rsidR="00170617" w:rsidRPr="00437909" w:rsidRDefault="0034683D" w:rsidP="00316052">
      <w:pPr>
        <w:keepNext/>
        <w:numPr>
          <w:ilvl w:val="1"/>
          <w:numId w:val="0"/>
        </w:numPr>
        <w:suppressAutoHyphens/>
        <w:spacing w:before="240" w:after="240" w:line="240" w:lineRule="exact"/>
        <w:jc w:val="both"/>
        <w:rPr>
          <w:rFonts w:asciiTheme="minorBidi" w:eastAsia="SimSun" w:hAnsiTheme="minorBidi"/>
          <w:b/>
          <w:i/>
          <w:color w:val="005050"/>
        </w:rPr>
      </w:pPr>
      <w:r w:rsidRPr="00437909">
        <w:rPr>
          <w:rFonts w:asciiTheme="minorBidi" w:eastAsia="SimSun" w:hAnsiTheme="minorBidi"/>
          <w:b/>
          <w:i/>
          <w:color w:val="005050"/>
        </w:rPr>
        <w:t>Conclusion</w:t>
      </w:r>
    </w:p>
    <w:p w14:paraId="11B95564" w14:textId="6686CD18" w:rsidR="00537DCF" w:rsidRDefault="00537DCF" w:rsidP="00537DCF">
      <w:pPr>
        <w:pStyle w:val="Ttext"/>
        <w:rPr>
          <w:lang w:bidi="fa-IR"/>
        </w:rPr>
      </w:pPr>
      <w:r w:rsidRPr="00030094">
        <w:rPr>
          <w:lang w:bidi="fa-IR"/>
        </w:rPr>
        <w:t>Both the used tools</w:t>
      </w:r>
      <w:r w:rsidR="00A02FF8">
        <w:rPr>
          <w:lang w:bidi="fa-IR"/>
        </w:rPr>
        <w:t>,</w:t>
      </w:r>
      <w:r w:rsidRPr="00030094">
        <w:rPr>
          <w:lang w:bidi="fa-IR"/>
        </w:rPr>
        <w:t xml:space="preserve"> including CPOT and BPS</w:t>
      </w:r>
      <w:r w:rsidR="00A02FF8">
        <w:rPr>
          <w:lang w:bidi="fa-IR"/>
        </w:rPr>
        <w:t>,</w:t>
      </w:r>
      <w:r w:rsidRPr="00030094">
        <w:rPr>
          <w:lang w:bidi="fa-IR"/>
        </w:rPr>
        <w:t xml:space="preserve"> are considered as two effective and practical tools for these patients, but the CPOT tool has a better performance than the BPS tool</w:t>
      </w:r>
      <w:r w:rsidRPr="00030094">
        <w:rPr>
          <w:rtl/>
          <w:lang w:bidi="fa-IR"/>
        </w:rPr>
        <w:t>.</w:t>
      </w:r>
    </w:p>
    <w:p w14:paraId="0BAC3B33" w14:textId="77777777" w:rsidR="00997473" w:rsidRPr="00997473" w:rsidRDefault="00997473" w:rsidP="00997473">
      <w:pPr>
        <w:pStyle w:val="Treftitle"/>
        <w:rPr>
          <w:rFonts w:ascii="Times New Roman" w:hAnsi="Times New Roman"/>
          <w:sz w:val="24"/>
          <w:szCs w:val="24"/>
        </w:rPr>
      </w:pPr>
      <w:r w:rsidRPr="00997473">
        <w:t>Acknowledgment</w:t>
      </w:r>
    </w:p>
    <w:p w14:paraId="248F2577" w14:textId="5F02DBE3" w:rsidR="00997473" w:rsidRDefault="00997473" w:rsidP="00997473">
      <w:pPr>
        <w:pStyle w:val="Ttext"/>
        <w:rPr>
          <w:b/>
          <w:bCs/>
        </w:rPr>
      </w:pPr>
      <w:r w:rsidRPr="00030094">
        <w:t xml:space="preserve">Ilam </w:t>
      </w:r>
      <w:r w:rsidR="00A02FF8">
        <w:t>University Medical S</w:t>
      </w:r>
      <w:r w:rsidRPr="00030094">
        <w:t>cience</w:t>
      </w:r>
      <w:r w:rsidRPr="00030094">
        <w:rPr>
          <w:b/>
          <w:bCs/>
        </w:rPr>
        <w:t>.</w:t>
      </w:r>
    </w:p>
    <w:p w14:paraId="6B1AF722" w14:textId="77777777" w:rsidR="00997473" w:rsidRPr="00997473" w:rsidRDefault="00997473" w:rsidP="00997473">
      <w:pPr>
        <w:pStyle w:val="Treftitle"/>
        <w:rPr>
          <w:rFonts w:ascii="Times New Roman" w:hAnsi="Times New Roman"/>
          <w:sz w:val="24"/>
          <w:szCs w:val="24"/>
        </w:rPr>
      </w:pPr>
      <w:r w:rsidRPr="00997473">
        <w:t>Ethics approval and consent to participate</w:t>
      </w:r>
    </w:p>
    <w:p w14:paraId="75752BEA" w14:textId="77777777" w:rsidR="00997473" w:rsidRPr="00030094" w:rsidRDefault="00997473" w:rsidP="00997473">
      <w:pPr>
        <w:pStyle w:val="Ttext"/>
        <w:rPr>
          <w:rtl/>
          <w:lang w:bidi="fa-IR"/>
        </w:rPr>
      </w:pPr>
      <w:r w:rsidRPr="00030094">
        <w:rPr>
          <w:lang w:bidi="fa-IR"/>
        </w:rPr>
        <w:t>This study was approved by the Ethics Committees of Ilam University of Medical Sciences, Iran (IR.MEDILAM.REC.1401.053).</w:t>
      </w:r>
    </w:p>
    <w:p w14:paraId="2B22A20D" w14:textId="77777777" w:rsidR="00997473" w:rsidRPr="00997473" w:rsidRDefault="00F15CC9" w:rsidP="00997473">
      <w:pPr>
        <w:pStyle w:val="Ttext"/>
        <w:ind w:firstLine="0"/>
        <w:rPr>
          <w:rFonts w:cs="B Lotus"/>
          <w:rtl/>
          <w:lang w:bidi="fa-IR"/>
        </w:rPr>
      </w:pPr>
      <w:hyperlink r:id="rId15" w:history="1">
        <w:r w:rsidR="00997473" w:rsidRPr="00997473">
          <w:rPr>
            <w:rStyle w:val="Hyperlink"/>
            <w:rFonts w:cs="B Lotus"/>
            <w:lang w:bidi="fa-IR"/>
          </w:rPr>
          <w:t>https://ethics.research.ac.ir/ProposalCertificate.php?id=271686&amp;Print=true&amp;NoPrintHeader=true&amp;NoPrintFooter=true&amp;NoPrintPageBorder=true&amp;LetterPrint=true</w:t>
        </w:r>
      </w:hyperlink>
    </w:p>
    <w:p w14:paraId="7D98897B" w14:textId="77777777" w:rsidR="00997473" w:rsidRPr="00997473" w:rsidRDefault="00997473" w:rsidP="00997473">
      <w:pPr>
        <w:pStyle w:val="Treftitle"/>
        <w:rPr>
          <w:rFonts w:ascii="Times New Roman" w:hAnsi="Times New Roman"/>
          <w:sz w:val="24"/>
          <w:szCs w:val="24"/>
        </w:rPr>
      </w:pPr>
      <w:r w:rsidRPr="00997473">
        <w:t>Authors’ contributions</w:t>
      </w:r>
    </w:p>
    <w:p w14:paraId="1F6932B8" w14:textId="34BEC6C5" w:rsidR="00997473" w:rsidRDefault="00997473" w:rsidP="00997408">
      <w:pPr>
        <w:pStyle w:val="Ttext"/>
        <w:spacing w:line="231" w:lineRule="exact"/>
        <w:ind w:firstLine="142"/>
        <w:rPr>
          <w:rFonts w:eastAsia="Times New Roman"/>
          <w:b/>
          <w:bCs/>
          <w:lang w:bidi="fa-IR"/>
        </w:rPr>
      </w:pPr>
      <w:r w:rsidRPr="00030094">
        <w:rPr>
          <w:lang w:bidi="fa-IR"/>
        </w:rPr>
        <w:t>AV, GHE,</w:t>
      </w:r>
      <w:r w:rsidR="004C1D75">
        <w:rPr>
          <w:lang w:bidi="fa-IR"/>
        </w:rPr>
        <w:t xml:space="preserve"> and</w:t>
      </w:r>
      <w:r w:rsidRPr="00030094">
        <w:rPr>
          <w:lang w:bidi="fa-IR"/>
        </w:rPr>
        <w:t xml:space="preserve"> MS conceptualized the article and contributed to the overall design; AV, GHE,</w:t>
      </w:r>
      <w:r w:rsidR="004C1D75">
        <w:rPr>
          <w:lang w:bidi="fa-IR"/>
        </w:rPr>
        <w:t xml:space="preserve"> and</w:t>
      </w:r>
      <w:r w:rsidRPr="00030094">
        <w:rPr>
          <w:lang w:bidi="fa-IR"/>
        </w:rPr>
        <w:t xml:space="preserve"> MS contributed to data collection, analysis, and manuscript preparation; AV, GHE,</w:t>
      </w:r>
      <w:r w:rsidR="004C1D75">
        <w:rPr>
          <w:lang w:bidi="fa-IR"/>
        </w:rPr>
        <w:t xml:space="preserve"> and</w:t>
      </w:r>
      <w:r w:rsidRPr="00030094">
        <w:rPr>
          <w:lang w:bidi="fa-IR"/>
        </w:rPr>
        <w:t xml:space="preserve"> MS contributed to data collection and manuscript preparation. All authors contributed to reviewing and editing. All authors have approved the final manuscript.</w:t>
      </w:r>
    </w:p>
    <w:p w14:paraId="09F4BFE9" w14:textId="77777777" w:rsidR="00170617" w:rsidRPr="00437909" w:rsidRDefault="00170617" w:rsidP="00AE439E">
      <w:pPr>
        <w:pStyle w:val="Treftitle"/>
      </w:pPr>
      <w:r w:rsidRPr="00437909">
        <w:t>References</w:t>
      </w:r>
    </w:p>
    <w:p w14:paraId="6E8837D3" w14:textId="77777777" w:rsidR="00F046DA" w:rsidRPr="00F827BC" w:rsidRDefault="00F046DA" w:rsidP="00F046DA">
      <w:pPr>
        <w:pStyle w:val="Tref"/>
        <w:numPr>
          <w:ilvl w:val="0"/>
          <w:numId w:val="10"/>
        </w:numPr>
        <w:ind w:left="357" w:hanging="448"/>
        <w:rPr>
          <w:shd w:val="clear" w:color="auto" w:fill="FFFFFF"/>
        </w:rPr>
      </w:pPr>
      <w:r w:rsidRPr="00F827BC">
        <w:rPr>
          <w:shd w:val="clear" w:color="auto" w:fill="FFFFFF"/>
        </w:rPr>
        <w:t>O'Regan A, Fish LJ, Makarushka C, Somers T, et al. Managing Chronic Pain in Cancer Survivorship: Communication Challenges and Opportunities as Described by Cancer Survivors. Am J Hosp Palliat Care. 2024; 41(1):78-86.</w:t>
      </w:r>
    </w:p>
    <w:p w14:paraId="7AD28984" w14:textId="77777777" w:rsidR="00F046DA" w:rsidRPr="00F827BC" w:rsidRDefault="00F046DA" w:rsidP="00F046DA">
      <w:pPr>
        <w:pStyle w:val="Tref"/>
        <w:numPr>
          <w:ilvl w:val="0"/>
          <w:numId w:val="10"/>
        </w:numPr>
        <w:ind w:left="357" w:hanging="448"/>
        <w:rPr>
          <w:shd w:val="clear" w:color="auto" w:fill="FFFFFF"/>
        </w:rPr>
      </w:pPr>
      <w:r w:rsidRPr="00F827BC">
        <w:rPr>
          <w:shd w:val="clear" w:color="auto" w:fill="FFFFFF"/>
        </w:rPr>
        <w:t>Abdelmalik M, Rahama E, Abbakr I, Hamed A, et al. Nurses’ Awareness and Practice Toward Pain Assessment and Management as Fifth Vital Sign in Sudan: A Cross-sectional Study. SJMS. 2024; 19(2):248-64.</w:t>
      </w:r>
    </w:p>
    <w:p w14:paraId="79F2947F" w14:textId="77777777" w:rsidR="00F046DA" w:rsidRPr="00F827BC" w:rsidRDefault="00F046DA" w:rsidP="00F046DA">
      <w:pPr>
        <w:pStyle w:val="Tref"/>
        <w:numPr>
          <w:ilvl w:val="0"/>
          <w:numId w:val="10"/>
        </w:numPr>
        <w:ind w:left="357" w:hanging="448"/>
        <w:rPr>
          <w:shd w:val="clear" w:color="auto" w:fill="FFFFFF"/>
        </w:rPr>
      </w:pPr>
      <w:r w:rsidRPr="00F827BC">
        <w:rPr>
          <w:shd w:val="clear" w:color="auto" w:fill="FFFFFF"/>
        </w:rPr>
        <w:t>Khalighi E, Soufinia A, Solaimanizadeh L, Borji M, et al. Knowledge, attitudes and barriers pain management by nurses in Iran: A systematic review. Anaesth Pain &amp; Intensive Care. 2019; 23(4):360-369.</w:t>
      </w:r>
    </w:p>
    <w:p w14:paraId="6A37BC9A" w14:textId="77777777" w:rsidR="00F046DA" w:rsidRPr="00F827BC" w:rsidRDefault="00F046DA" w:rsidP="00F046DA">
      <w:pPr>
        <w:pStyle w:val="Tref"/>
        <w:numPr>
          <w:ilvl w:val="0"/>
          <w:numId w:val="10"/>
        </w:numPr>
        <w:ind w:left="357" w:hanging="448"/>
        <w:rPr>
          <w:shd w:val="clear" w:color="auto" w:fill="FFFFFF"/>
        </w:rPr>
      </w:pPr>
      <w:r w:rsidRPr="00F827BC">
        <w:rPr>
          <w:shd w:val="clear" w:color="auto" w:fill="FFFFFF"/>
        </w:rPr>
        <w:t>Hatefi M, Abdi A, Tarjoman A, Borji M. Prevalence of depression and pain among patients with spinal cord injury in Iran: A systematic review and meta-analysis. Trauma Mon. 2019; 24(4):1-8.</w:t>
      </w:r>
    </w:p>
    <w:p w14:paraId="774B5282" w14:textId="77777777" w:rsidR="00F046DA" w:rsidRPr="00F827BC" w:rsidRDefault="00F046DA" w:rsidP="00F046DA">
      <w:pPr>
        <w:pStyle w:val="Tref"/>
        <w:numPr>
          <w:ilvl w:val="0"/>
          <w:numId w:val="10"/>
        </w:numPr>
        <w:spacing w:line="242" w:lineRule="auto"/>
        <w:ind w:left="357" w:hanging="448"/>
        <w:rPr>
          <w:shd w:val="clear" w:color="auto" w:fill="FFFFFF"/>
        </w:rPr>
      </w:pPr>
      <w:r w:rsidRPr="00F827BC">
        <w:rPr>
          <w:shd w:val="clear" w:color="auto" w:fill="FFFFFF"/>
        </w:rPr>
        <w:t>Hatefi M, Abdi A, Tarjoman A, Borji M. Investigating the Prevalence of Musculoskeletal Pain Among Iranian Children and Adolescents: A Systematic Review and Meta-Analysis. J Pediatr Rev. 2019; 7(4):191-198.</w:t>
      </w:r>
    </w:p>
    <w:p w14:paraId="1FA93B04" w14:textId="77777777" w:rsidR="00F046DA" w:rsidRPr="00997408" w:rsidRDefault="00F046DA" w:rsidP="00F046DA">
      <w:pPr>
        <w:pStyle w:val="Tref"/>
        <w:numPr>
          <w:ilvl w:val="0"/>
          <w:numId w:val="10"/>
        </w:numPr>
        <w:spacing w:line="242" w:lineRule="auto"/>
        <w:ind w:left="357" w:hanging="448"/>
        <w:rPr>
          <w:spacing w:val="-4"/>
          <w:shd w:val="clear" w:color="auto" w:fill="FFFFFF"/>
        </w:rPr>
      </w:pPr>
      <w:r w:rsidRPr="00997408">
        <w:rPr>
          <w:spacing w:val="-4"/>
          <w:shd w:val="clear" w:color="auto" w:fill="FFFFFF"/>
        </w:rPr>
        <w:t>Komlakh K, Karbasfrushan A. The effect of Pregabalin on the pain status of patients with disc and spinal surgeries: A systematic review of drug therapy. J Med Pharm Chem Res. 2022; 4(11):1147-1155.</w:t>
      </w:r>
    </w:p>
    <w:p w14:paraId="3A49D09C" w14:textId="77777777" w:rsidR="00F046DA" w:rsidRPr="00F827BC" w:rsidRDefault="00F046DA" w:rsidP="00F046DA">
      <w:pPr>
        <w:pStyle w:val="Tref"/>
        <w:numPr>
          <w:ilvl w:val="0"/>
          <w:numId w:val="10"/>
        </w:numPr>
        <w:spacing w:line="242" w:lineRule="auto"/>
        <w:ind w:left="357" w:hanging="448"/>
        <w:rPr>
          <w:shd w:val="clear" w:color="auto" w:fill="FFFFFF"/>
        </w:rPr>
      </w:pPr>
      <w:r w:rsidRPr="00F827BC">
        <w:rPr>
          <w:shd w:val="clear" w:color="auto" w:fill="FFFFFF"/>
        </w:rPr>
        <w:t>Determann RM, Royakkers A, Wolthuis EK, Vlaar AP, et al. Ventilation with lower tidal volumes as compared with conventional tidal volumes for patients without acute lung injury: a preventive randomized controlled trial. Critical Care. 2010; 14(1):R1.</w:t>
      </w:r>
    </w:p>
    <w:p w14:paraId="3CD4C770" w14:textId="77777777" w:rsidR="00F046DA" w:rsidRPr="00F827BC" w:rsidRDefault="00F046DA" w:rsidP="00F046DA">
      <w:pPr>
        <w:pStyle w:val="Tref"/>
        <w:numPr>
          <w:ilvl w:val="0"/>
          <w:numId w:val="10"/>
        </w:numPr>
        <w:spacing w:line="244" w:lineRule="auto"/>
        <w:ind w:left="357" w:hanging="448"/>
        <w:rPr>
          <w:shd w:val="clear" w:color="auto" w:fill="FFFFFF"/>
        </w:rPr>
      </w:pPr>
      <w:r w:rsidRPr="00F827BC">
        <w:rPr>
          <w:shd w:val="clear" w:color="auto" w:fill="FFFFFF"/>
        </w:rPr>
        <w:t>Khayer F, Ghafari S, Saghaei M, Yazdannik A, et al. Effects of Open and Closed Tracheal Suctioning on Pain in Mechanically Ventilated Patients. Iran J Nurs Midwifery Res. 2020; 25(5):426-430.</w:t>
      </w:r>
    </w:p>
    <w:p w14:paraId="49F3FA90" w14:textId="77777777" w:rsidR="00F046DA" w:rsidRPr="00F827BC" w:rsidRDefault="00F046DA" w:rsidP="00F046DA">
      <w:pPr>
        <w:pStyle w:val="Tref"/>
        <w:numPr>
          <w:ilvl w:val="0"/>
          <w:numId w:val="10"/>
        </w:numPr>
        <w:spacing w:line="244" w:lineRule="auto"/>
        <w:ind w:left="357" w:hanging="448"/>
        <w:rPr>
          <w:shd w:val="clear" w:color="auto" w:fill="FFFFFF"/>
        </w:rPr>
      </w:pPr>
      <w:r w:rsidRPr="00F827BC">
        <w:rPr>
          <w:shd w:val="clear" w:color="auto" w:fill="FFFFFF"/>
        </w:rPr>
        <w:t>Caparros AC. Mechanical ventilation and the role of saline instillation in suctioning adult intensive care unit patients: an evidence-based practice review. Dimens Crit Care Nurs. 2014; 33(4):246-53.</w:t>
      </w:r>
    </w:p>
    <w:p w14:paraId="2FE04F37" w14:textId="77777777" w:rsidR="00F046DA" w:rsidRPr="00F827BC" w:rsidRDefault="00F046DA" w:rsidP="00F046DA">
      <w:pPr>
        <w:pStyle w:val="Tref"/>
        <w:numPr>
          <w:ilvl w:val="0"/>
          <w:numId w:val="10"/>
        </w:numPr>
        <w:spacing w:line="244" w:lineRule="auto"/>
        <w:ind w:left="357" w:hanging="448"/>
        <w:rPr>
          <w:shd w:val="clear" w:color="auto" w:fill="FFFFFF"/>
        </w:rPr>
      </w:pPr>
      <w:r w:rsidRPr="00F827BC">
        <w:rPr>
          <w:shd w:val="clear" w:color="auto" w:fill="FFFFFF"/>
        </w:rPr>
        <w:t>Kabes AM, Graves JK, Norris J. Further validation of the nonverbal pain scale in intensive care patients. Crit Care Nurse. 2009; 29(1):59-66.</w:t>
      </w:r>
    </w:p>
    <w:p w14:paraId="4B4BAFD8" w14:textId="77777777" w:rsidR="00F046DA" w:rsidRPr="00F827BC" w:rsidRDefault="00F046DA" w:rsidP="00F046DA">
      <w:pPr>
        <w:pStyle w:val="Tref"/>
        <w:numPr>
          <w:ilvl w:val="0"/>
          <w:numId w:val="10"/>
        </w:numPr>
        <w:spacing w:line="244" w:lineRule="auto"/>
        <w:ind w:left="357" w:hanging="448"/>
        <w:rPr>
          <w:shd w:val="clear" w:color="auto" w:fill="FFFFFF"/>
        </w:rPr>
      </w:pPr>
      <w:r w:rsidRPr="00B644D3">
        <w:rPr>
          <w:shd w:val="clear" w:color="auto" w:fill="FFFFFF"/>
          <w:lang w:val="fr-FR"/>
        </w:rPr>
        <w:t xml:space="preserve">Payen JF, Bosson JL, Chanques G, Mantz J, et al. </w:t>
      </w:r>
      <w:r w:rsidRPr="00F827BC">
        <w:rPr>
          <w:shd w:val="clear" w:color="auto" w:fill="FFFFFF"/>
        </w:rPr>
        <w:t>Pain assessment is associated with decreased duration of mechanical ventilation in the intensive care unit: a post Hoc analysis of the DOLOREA study. Anesthesiology. 2009; 111(6):1308-16.</w:t>
      </w:r>
    </w:p>
    <w:p w14:paraId="31A5DA85" w14:textId="77777777" w:rsidR="00F046DA" w:rsidRPr="00F827BC" w:rsidRDefault="00F046DA" w:rsidP="00F046DA">
      <w:pPr>
        <w:pStyle w:val="Tref"/>
        <w:numPr>
          <w:ilvl w:val="0"/>
          <w:numId w:val="10"/>
        </w:numPr>
        <w:spacing w:line="244" w:lineRule="auto"/>
        <w:ind w:left="357" w:hanging="448"/>
        <w:rPr>
          <w:shd w:val="clear" w:color="auto" w:fill="FFFFFF"/>
        </w:rPr>
      </w:pPr>
      <w:r w:rsidRPr="00F827BC">
        <w:rPr>
          <w:shd w:val="clear" w:color="auto" w:fill="FFFFFF"/>
        </w:rPr>
        <w:t>Correya A, Rawson H, Ockerby C, Hutchinson AM. Nurses' perceptions of patient pain, delirium, and sedation assessments in the intensive care unit: A qualitative study. Aust Crit Care. 2025; 38(1):101076.</w:t>
      </w:r>
    </w:p>
    <w:p w14:paraId="42BCED1E" w14:textId="77777777" w:rsidR="00F046DA" w:rsidRPr="00F827BC" w:rsidRDefault="00F046DA" w:rsidP="00F046DA">
      <w:pPr>
        <w:pStyle w:val="Tref"/>
        <w:numPr>
          <w:ilvl w:val="0"/>
          <w:numId w:val="10"/>
        </w:numPr>
        <w:spacing w:line="244" w:lineRule="auto"/>
        <w:ind w:left="357" w:hanging="448"/>
        <w:rPr>
          <w:shd w:val="clear" w:color="auto" w:fill="FFFFFF"/>
        </w:rPr>
      </w:pPr>
      <w:r w:rsidRPr="00F827BC">
        <w:rPr>
          <w:shd w:val="clear" w:color="auto" w:fill="FFFFFF"/>
        </w:rPr>
        <w:t>Abrahams Simbeye J, Sharifi F, Navab E, Bahramnezhad F. Investigating Nurses’ Knowledge, Attitude, and Performance Regarding Pain Management of Non-verbal Critically-Ill Patients in Tanzania Intensive Care Units. JCCNC. 2024; 10(1):25-34.</w:t>
      </w:r>
    </w:p>
    <w:p w14:paraId="64E178B4" w14:textId="77777777" w:rsidR="00F046DA" w:rsidRPr="00F827BC" w:rsidRDefault="00F046DA" w:rsidP="00F046DA">
      <w:pPr>
        <w:pStyle w:val="Tref"/>
        <w:numPr>
          <w:ilvl w:val="0"/>
          <w:numId w:val="10"/>
        </w:numPr>
        <w:spacing w:line="244" w:lineRule="auto"/>
        <w:ind w:left="357" w:hanging="448"/>
        <w:rPr>
          <w:shd w:val="clear" w:color="auto" w:fill="FFFFFF"/>
        </w:rPr>
      </w:pPr>
      <w:r w:rsidRPr="00F827BC">
        <w:rPr>
          <w:shd w:val="clear" w:color="auto" w:fill="FFFFFF"/>
        </w:rPr>
        <w:t>Alotni M, Guilhermino M, Duff J, Sim J. Barriers to nurse-led pain management for adult patients in intensive care units: An integrative review. Aust Crit Care. 2023; 36(5):855-862.</w:t>
      </w:r>
    </w:p>
    <w:p w14:paraId="38E0854E" w14:textId="77777777" w:rsidR="00F046DA" w:rsidRPr="00F827BC" w:rsidRDefault="00F046DA" w:rsidP="00F046DA">
      <w:pPr>
        <w:pStyle w:val="Tref"/>
        <w:numPr>
          <w:ilvl w:val="0"/>
          <w:numId w:val="10"/>
        </w:numPr>
        <w:spacing w:line="244" w:lineRule="auto"/>
        <w:ind w:left="357" w:hanging="448"/>
        <w:rPr>
          <w:shd w:val="clear" w:color="auto" w:fill="FFFFFF"/>
        </w:rPr>
      </w:pPr>
      <w:r w:rsidRPr="00F827BC">
        <w:rPr>
          <w:shd w:val="clear" w:color="auto" w:fill="FFFFFF"/>
        </w:rPr>
        <w:t>Abdalrahim MS, Hamdan KM, Shaheen AM. Importance of preemptive analgesia and pain assessment as perceived by intensive care unit nurses. Br J Pain. 2023; 17(4):400-407.</w:t>
      </w:r>
    </w:p>
    <w:p w14:paraId="1866DB1A" w14:textId="77777777" w:rsidR="00F046DA" w:rsidRPr="00F827BC" w:rsidRDefault="00F046DA" w:rsidP="00F046DA">
      <w:pPr>
        <w:pStyle w:val="Tref"/>
        <w:numPr>
          <w:ilvl w:val="0"/>
          <w:numId w:val="10"/>
        </w:numPr>
        <w:spacing w:line="244" w:lineRule="auto"/>
        <w:ind w:left="357" w:hanging="448"/>
        <w:rPr>
          <w:shd w:val="clear" w:color="auto" w:fill="FFFFFF"/>
        </w:rPr>
      </w:pPr>
      <w:r w:rsidRPr="00F827BC">
        <w:rPr>
          <w:shd w:val="clear" w:color="auto" w:fill="FFFFFF"/>
        </w:rPr>
        <w:t>Shahiri TS, Gélinas C. The Validity of Vital Signs for Pain Assessment in Critically Ill Adults: A Narrative Review. Pain Manag Nurs. 2023; 24(3):318-328.</w:t>
      </w:r>
    </w:p>
    <w:p w14:paraId="3CF03F26" w14:textId="77777777" w:rsidR="00F046DA" w:rsidRPr="00F827BC" w:rsidRDefault="00F046DA" w:rsidP="00F046DA">
      <w:pPr>
        <w:pStyle w:val="Tref"/>
        <w:numPr>
          <w:ilvl w:val="0"/>
          <w:numId w:val="10"/>
        </w:numPr>
        <w:spacing w:line="244" w:lineRule="auto"/>
        <w:ind w:left="357" w:hanging="448"/>
        <w:rPr>
          <w:shd w:val="clear" w:color="auto" w:fill="FFFFFF"/>
        </w:rPr>
      </w:pPr>
      <w:r w:rsidRPr="00F827BC">
        <w:rPr>
          <w:shd w:val="clear" w:color="auto" w:fill="FFFFFF"/>
        </w:rPr>
        <w:t>Gomez RJ, Barrowman N, Elia S, Manias E, et al. Establishing intra- and inter-rater agreement of the Face, Legs, Activity, Cry, Consolability scale for evaluating pain in toddlers during immunization. Pain Res Manag. 2013; 18(6):e124-8.</w:t>
      </w:r>
    </w:p>
    <w:p w14:paraId="67B37250" w14:textId="77777777" w:rsidR="00F046DA" w:rsidRPr="00F827BC" w:rsidRDefault="00F046DA" w:rsidP="00F046DA">
      <w:pPr>
        <w:pStyle w:val="Tref"/>
        <w:numPr>
          <w:ilvl w:val="0"/>
          <w:numId w:val="10"/>
        </w:numPr>
        <w:spacing w:line="244" w:lineRule="auto"/>
        <w:ind w:left="357" w:hanging="448"/>
        <w:rPr>
          <w:shd w:val="clear" w:color="auto" w:fill="FFFFFF"/>
        </w:rPr>
      </w:pPr>
      <w:r w:rsidRPr="00F827BC">
        <w:rPr>
          <w:shd w:val="clear" w:color="auto" w:fill="FFFFFF"/>
        </w:rPr>
        <w:t>Rijkenberg S, van der Voort PH. Can the critical-care pain observation tool (CPOT) be used to assess pain in delirious ICU patients? J Thorac Dis. 2016; 8(5):E285-7.</w:t>
      </w:r>
    </w:p>
    <w:p w14:paraId="6A355B46" w14:textId="77777777" w:rsidR="00F046DA" w:rsidRPr="00F827BC" w:rsidRDefault="00F046DA" w:rsidP="00F046DA">
      <w:pPr>
        <w:pStyle w:val="Tref"/>
        <w:numPr>
          <w:ilvl w:val="0"/>
          <w:numId w:val="10"/>
        </w:numPr>
        <w:spacing w:line="244" w:lineRule="auto"/>
        <w:ind w:left="357" w:hanging="448"/>
        <w:rPr>
          <w:shd w:val="clear" w:color="auto" w:fill="FFFFFF"/>
        </w:rPr>
      </w:pPr>
      <w:r w:rsidRPr="00F827BC">
        <w:rPr>
          <w:shd w:val="clear" w:color="auto" w:fill="FFFFFF"/>
        </w:rPr>
        <w:t>Kelly MA, Slatyer S, Tutticci N, Ramsbotham J, et al. Challenging the nuances of pain assessment with co-designed audio-visual simulations in nursing education: A descriptive study. Clin Simulation Nurs. 2024; 87:101510.</w:t>
      </w:r>
    </w:p>
    <w:p w14:paraId="1BFB8212" w14:textId="77777777" w:rsidR="00F046DA" w:rsidRDefault="00F046DA" w:rsidP="00F046DA">
      <w:pPr>
        <w:pStyle w:val="Tref"/>
        <w:numPr>
          <w:ilvl w:val="0"/>
          <w:numId w:val="10"/>
        </w:numPr>
        <w:spacing w:line="244" w:lineRule="auto"/>
        <w:ind w:left="357" w:hanging="448"/>
        <w:rPr>
          <w:shd w:val="clear" w:color="auto" w:fill="FFFFFF"/>
        </w:rPr>
      </w:pPr>
      <w:r w:rsidRPr="00F827BC">
        <w:rPr>
          <w:shd w:val="clear" w:color="auto" w:fill="FFFFFF"/>
        </w:rPr>
        <w:t>Larson S, Laures E, Seo M, Cox M, et al. Evidence-Based Pain Assessment in Nonverbal Palliative Care Patients. Pain Manag Nurs. 2024; 25(2):152-159.</w:t>
      </w:r>
    </w:p>
    <w:p w14:paraId="1AB9A6C3" w14:textId="77777777" w:rsidR="00F046DA" w:rsidRPr="008F1542" w:rsidRDefault="00F046DA" w:rsidP="00F046DA">
      <w:pPr>
        <w:pStyle w:val="Tref"/>
        <w:numPr>
          <w:ilvl w:val="0"/>
          <w:numId w:val="10"/>
        </w:numPr>
        <w:ind w:left="357" w:hanging="448"/>
        <w:rPr>
          <w:shd w:val="clear" w:color="auto" w:fill="FFFFFF"/>
        </w:rPr>
      </w:pPr>
      <w:r w:rsidRPr="00414F1C">
        <w:rPr>
          <w:shd w:val="clear" w:color="auto" w:fill="FFFFFF"/>
        </w:rPr>
        <w:t>Taghinezhad F, Raiesifar A, Taghinezhad Y, Mohammadi E. Professional Quality of Life among Iranian Clinical Nurses at the Forefront of the Fight against COVID-19: A Multicenter Cross-Sectional Study. Iran J Nurs Midwifery Res. 2024;</w:t>
      </w:r>
      <w:r>
        <w:rPr>
          <w:shd w:val="clear" w:color="auto" w:fill="FFFFFF"/>
        </w:rPr>
        <w:t xml:space="preserve"> </w:t>
      </w:r>
      <w:r w:rsidRPr="00414F1C">
        <w:rPr>
          <w:shd w:val="clear" w:color="auto" w:fill="FFFFFF"/>
        </w:rPr>
        <w:t>29(2):187-193.</w:t>
      </w:r>
    </w:p>
    <w:p w14:paraId="5F3F3F7C" w14:textId="77777777" w:rsidR="00F046DA" w:rsidRPr="008F1542" w:rsidRDefault="00F046DA" w:rsidP="00F046DA">
      <w:pPr>
        <w:pStyle w:val="Tref"/>
        <w:numPr>
          <w:ilvl w:val="0"/>
          <w:numId w:val="10"/>
        </w:numPr>
        <w:ind w:left="357" w:hanging="448"/>
        <w:rPr>
          <w:shd w:val="clear" w:color="auto" w:fill="FFFFFF"/>
        </w:rPr>
      </w:pPr>
      <w:r w:rsidRPr="00414F1C">
        <w:rPr>
          <w:shd w:val="clear" w:color="auto" w:fill="FFFFFF"/>
        </w:rPr>
        <w:t>Taghinezhad F, Safavi M, Raiesifar A, Yahyavi SH. Antecedents of organizational citizenship behavior among Iranian nurses: a multicenter study. BMC Res Notes. 2015;</w:t>
      </w:r>
      <w:r>
        <w:rPr>
          <w:shd w:val="clear" w:color="auto" w:fill="FFFFFF"/>
        </w:rPr>
        <w:t xml:space="preserve"> </w:t>
      </w:r>
      <w:r w:rsidRPr="00414F1C">
        <w:rPr>
          <w:shd w:val="clear" w:color="auto" w:fill="FFFFFF"/>
        </w:rPr>
        <w:t xml:space="preserve">8:547. </w:t>
      </w:r>
    </w:p>
    <w:p w14:paraId="18735E2D" w14:textId="77777777" w:rsidR="00F046DA" w:rsidRPr="00F827BC" w:rsidRDefault="00F046DA" w:rsidP="00F046DA">
      <w:pPr>
        <w:pStyle w:val="Tref"/>
        <w:numPr>
          <w:ilvl w:val="0"/>
          <w:numId w:val="10"/>
        </w:numPr>
        <w:ind w:left="357" w:hanging="448"/>
        <w:rPr>
          <w:shd w:val="clear" w:color="auto" w:fill="FFFFFF"/>
        </w:rPr>
      </w:pPr>
      <w:r w:rsidRPr="00F827BC">
        <w:rPr>
          <w:shd w:val="clear" w:color="auto" w:fill="FFFFFF"/>
        </w:rPr>
        <w:t>Wong DL, Baker CM. Wong-Baker faces pain rating scale. Pain Manag Nurs. 2012.</w:t>
      </w:r>
    </w:p>
    <w:p w14:paraId="1CF0ADEE" w14:textId="77777777" w:rsidR="00F046DA" w:rsidRPr="00F827BC" w:rsidRDefault="00F046DA" w:rsidP="00F046DA">
      <w:pPr>
        <w:pStyle w:val="Tref"/>
        <w:numPr>
          <w:ilvl w:val="0"/>
          <w:numId w:val="10"/>
        </w:numPr>
        <w:ind w:left="357" w:hanging="448"/>
        <w:rPr>
          <w:shd w:val="clear" w:color="auto" w:fill="FFFFFF"/>
        </w:rPr>
      </w:pPr>
      <w:r w:rsidRPr="00F827BC">
        <w:rPr>
          <w:shd w:val="clear" w:color="auto" w:fill="FFFFFF"/>
        </w:rPr>
        <w:t>Nazari R, Sharifnia H, Mousazadeh N, Hasani A. Validation of the Persian Version of Critical Care Pain Observation Tool. JCC Nursing. 2021; 14(3):51-59.</w:t>
      </w:r>
    </w:p>
    <w:p w14:paraId="584D452C" w14:textId="77777777" w:rsidR="00F046DA" w:rsidRPr="00F827BC" w:rsidRDefault="00F046DA" w:rsidP="00F046DA">
      <w:pPr>
        <w:pStyle w:val="Tref"/>
        <w:numPr>
          <w:ilvl w:val="0"/>
          <w:numId w:val="10"/>
        </w:numPr>
        <w:spacing w:line="242" w:lineRule="auto"/>
        <w:ind w:left="357" w:hanging="448"/>
        <w:rPr>
          <w:shd w:val="clear" w:color="auto" w:fill="FFFFFF"/>
        </w:rPr>
      </w:pPr>
      <w:r w:rsidRPr="00F827BC">
        <w:rPr>
          <w:shd w:val="clear" w:color="auto" w:fill="FFFFFF"/>
        </w:rPr>
        <w:t>Buttes P, Keal G, Cronin SN, Stocks L, et al. Validation of the critical-care pain observation tool in adult critically ill patients. Dimens Crit Care Nurs. 2014; 33(2):78-81.</w:t>
      </w:r>
    </w:p>
    <w:p w14:paraId="27638E4A" w14:textId="77777777" w:rsidR="00F046DA" w:rsidRPr="00F827BC" w:rsidRDefault="00F046DA" w:rsidP="00F046DA">
      <w:pPr>
        <w:pStyle w:val="Tref"/>
        <w:numPr>
          <w:ilvl w:val="0"/>
          <w:numId w:val="10"/>
        </w:numPr>
        <w:spacing w:line="242" w:lineRule="auto"/>
        <w:ind w:left="357" w:hanging="448"/>
        <w:rPr>
          <w:shd w:val="clear" w:color="auto" w:fill="FFFFFF"/>
        </w:rPr>
      </w:pPr>
      <w:r w:rsidRPr="00B644D3">
        <w:rPr>
          <w:shd w:val="clear" w:color="auto" w:fill="FFFFFF"/>
          <w:lang w:val="fr-FR"/>
        </w:rPr>
        <w:t xml:space="preserve">Gélinas C, Fillion L, Puntillo KA, Viens C, et al. </w:t>
      </w:r>
      <w:r w:rsidRPr="00F827BC">
        <w:rPr>
          <w:shd w:val="clear" w:color="auto" w:fill="FFFFFF"/>
        </w:rPr>
        <w:t>Validation of the critical-care pain observation tool in adult patients. Am J Crit Care. 2006; 15(4):420-7.</w:t>
      </w:r>
    </w:p>
    <w:p w14:paraId="3156768A" w14:textId="77777777" w:rsidR="00F046DA" w:rsidRPr="00414F1C" w:rsidRDefault="00F046DA" w:rsidP="00F046DA">
      <w:pPr>
        <w:pStyle w:val="Tref"/>
        <w:numPr>
          <w:ilvl w:val="0"/>
          <w:numId w:val="10"/>
        </w:numPr>
        <w:ind w:left="357" w:hanging="448"/>
        <w:rPr>
          <w:shd w:val="clear" w:color="auto" w:fill="FFFFFF"/>
        </w:rPr>
      </w:pPr>
      <w:r w:rsidRPr="002F7D51">
        <w:rPr>
          <w:shd w:val="clear" w:color="auto" w:fill="FFFFFF"/>
        </w:rPr>
        <w:t>Rouhalamini A, Fallahzadeh H, Nasiriani K. Comparing the Persian version properties of Behavioral Pain Scale and Critical Care Pain Observation Tool in patients with head trauma. koomesh. 2021;</w:t>
      </w:r>
      <w:r>
        <w:rPr>
          <w:shd w:val="clear" w:color="auto" w:fill="FFFFFF"/>
        </w:rPr>
        <w:t xml:space="preserve"> </w:t>
      </w:r>
      <w:r w:rsidRPr="002F7D51">
        <w:rPr>
          <w:shd w:val="clear" w:color="auto" w:fill="FFFFFF"/>
        </w:rPr>
        <w:t>23(3):e149953.</w:t>
      </w:r>
    </w:p>
    <w:p w14:paraId="5D0E54D0" w14:textId="77777777" w:rsidR="00F046DA" w:rsidRDefault="00F046DA" w:rsidP="00F046DA">
      <w:pPr>
        <w:pStyle w:val="Tref"/>
        <w:numPr>
          <w:ilvl w:val="0"/>
          <w:numId w:val="10"/>
        </w:numPr>
        <w:ind w:left="357" w:hanging="448"/>
        <w:rPr>
          <w:shd w:val="clear" w:color="auto" w:fill="FFFFFF"/>
        </w:rPr>
      </w:pPr>
      <w:r w:rsidRPr="00F827BC">
        <w:rPr>
          <w:shd w:val="clear" w:color="auto" w:fill="FFFFFF"/>
        </w:rPr>
        <w:t>Komlakh K, Hatefi M, Soltany B. Comparison of Pain Score in Patients with Brain Disorders Using Care Pain Observation Tool (CPOT) and Nonverbal Pain Scale (NVPS). Arch Neurosci. 2022; 9(4):e123099.</w:t>
      </w:r>
    </w:p>
    <w:p w14:paraId="09D890C0" w14:textId="77777777" w:rsidR="00F046DA" w:rsidRPr="00F827BC" w:rsidRDefault="00F046DA" w:rsidP="00F046DA">
      <w:pPr>
        <w:pStyle w:val="Tref"/>
        <w:numPr>
          <w:ilvl w:val="0"/>
          <w:numId w:val="10"/>
        </w:numPr>
        <w:ind w:left="357" w:hanging="448"/>
        <w:rPr>
          <w:shd w:val="clear" w:color="auto" w:fill="FFFFFF"/>
        </w:rPr>
      </w:pPr>
      <w:r w:rsidRPr="002F7D51">
        <w:rPr>
          <w:shd w:val="clear" w:color="auto" w:fill="FFFFFF"/>
        </w:rPr>
        <w:t>Gomarverdi S, Sedighie L, Seifrabiei MA, Nikooseresht M. Comparison of Two Pain Scales: Behavioral Pain Scale and Critical-care Pain Observation Tool During Invasive and Noninvasive Procedures in Intensive Care Unit-admitted Patients. Iran J Nurs Midwifery Res. 2019;</w:t>
      </w:r>
      <w:r>
        <w:rPr>
          <w:shd w:val="clear" w:color="auto" w:fill="FFFFFF"/>
        </w:rPr>
        <w:t xml:space="preserve"> </w:t>
      </w:r>
      <w:r w:rsidRPr="002F7D51">
        <w:rPr>
          <w:shd w:val="clear" w:color="auto" w:fill="FFFFFF"/>
        </w:rPr>
        <w:t xml:space="preserve">24(2):151-155. </w:t>
      </w:r>
    </w:p>
    <w:p w14:paraId="5435B96A" w14:textId="77777777" w:rsidR="00F046DA" w:rsidRPr="00F827BC" w:rsidRDefault="00F046DA" w:rsidP="00F046DA">
      <w:pPr>
        <w:pStyle w:val="Tref"/>
        <w:numPr>
          <w:ilvl w:val="0"/>
          <w:numId w:val="10"/>
        </w:numPr>
        <w:ind w:left="357" w:hanging="448"/>
        <w:rPr>
          <w:shd w:val="clear" w:color="auto" w:fill="FFFFFF"/>
        </w:rPr>
      </w:pPr>
      <w:r w:rsidRPr="00B644D3">
        <w:rPr>
          <w:shd w:val="clear" w:color="auto" w:fill="FFFFFF"/>
          <w:lang w:val="fr-FR"/>
        </w:rPr>
        <w:t xml:space="preserve">Kiavar M, Azarfarin R, Totonchi Z, Tavakoli F, et al. </w:t>
      </w:r>
      <w:r w:rsidRPr="00F827BC">
        <w:rPr>
          <w:shd w:val="clear" w:color="auto" w:fill="FFFFFF"/>
        </w:rPr>
        <w:t>Comparison of Two Pain Assessment Tools, "Facial Expression" and "Critical Care Pain Observation Tool" in Intubated Patients After Cardiac Surgery. Anesth Pain Med. 2016; 6(1):e33434.</w:t>
      </w:r>
    </w:p>
    <w:p w14:paraId="2C170308" w14:textId="77777777" w:rsidR="00F046DA" w:rsidRPr="00F827BC" w:rsidRDefault="00F046DA" w:rsidP="00F046DA">
      <w:pPr>
        <w:pStyle w:val="Tref"/>
        <w:numPr>
          <w:ilvl w:val="0"/>
          <w:numId w:val="10"/>
        </w:numPr>
        <w:spacing w:line="242" w:lineRule="auto"/>
        <w:ind w:left="357" w:hanging="448"/>
        <w:rPr>
          <w:shd w:val="clear" w:color="auto" w:fill="FFFFFF"/>
        </w:rPr>
      </w:pPr>
      <w:r w:rsidRPr="00F827BC">
        <w:rPr>
          <w:shd w:val="clear" w:color="auto" w:fill="FFFFFF"/>
        </w:rPr>
        <w:t>Khanna P, Pandey RK, Chandralekha C, Sharma A, et al. Comparison between Critical-Care Pain Observation Tool and physiologic indicators for pain assessment in the critically ill, mechanically ventilated adult patients. Saudi J Anaesth. 2018; 12(3):384-388.</w:t>
      </w:r>
    </w:p>
    <w:p w14:paraId="09DC167D" w14:textId="77777777" w:rsidR="00F046DA" w:rsidRPr="00F827BC" w:rsidRDefault="00F046DA" w:rsidP="00F046DA">
      <w:pPr>
        <w:pStyle w:val="Tref"/>
        <w:numPr>
          <w:ilvl w:val="0"/>
          <w:numId w:val="10"/>
        </w:numPr>
        <w:ind w:left="357" w:hanging="448"/>
        <w:rPr>
          <w:shd w:val="clear" w:color="auto" w:fill="FFFFFF"/>
        </w:rPr>
      </w:pPr>
      <w:r w:rsidRPr="00F827BC">
        <w:rPr>
          <w:shd w:val="clear" w:color="auto" w:fill="FFFFFF"/>
        </w:rPr>
        <w:t>Modanloo M, Mohsenpour A, Rahmani H, Moghaddam S, et al. Impact of Implementing the Critical Care Pain Observation Tool on Nurses' Performance in Assessing and Managing Pain in the Critically Ill Patients. Indian J Crit Care Med. 2019; 23(4):165-169.</w:t>
      </w:r>
    </w:p>
    <w:p w14:paraId="5B575EF3" w14:textId="77777777" w:rsidR="00F046DA" w:rsidRPr="00F827BC" w:rsidRDefault="00F046DA" w:rsidP="00F046DA">
      <w:pPr>
        <w:pStyle w:val="Tref"/>
        <w:numPr>
          <w:ilvl w:val="0"/>
          <w:numId w:val="10"/>
        </w:numPr>
        <w:ind w:left="357" w:hanging="448"/>
        <w:rPr>
          <w:shd w:val="clear" w:color="auto" w:fill="FFFFFF"/>
        </w:rPr>
      </w:pPr>
      <w:r w:rsidRPr="00B644D3">
        <w:rPr>
          <w:shd w:val="clear" w:color="auto" w:fill="FFFFFF"/>
          <w:lang w:val="fr-FR"/>
        </w:rPr>
        <w:t xml:space="preserve">Sedighi L, Mollai Z, Ahmadi M, Hosseini M, et al. </w:t>
      </w:r>
      <w:r w:rsidRPr="00F827BC">
        <w:rPr>
          <w:shd w:val="clear" w:color="auto" w:fill="FFFFFF"/>
        </w:rPr>
        <w:t>The Effect of Using Behavioral Pain Scale (BPS) by Nurses on Diagnosis of Pain and Relief Care in ICU Patients. Avicenna J Nurs Midwifery Care. 2019; 27(4):260-8.</w:t>
      </w:r>
    </w:p>
    <w:p w14:paraId="41E26A31" w14:textId="77777777" w:rsidR="00F046DA" w:rsidRPr="001D4F2C" w:rsidRDefault="00F046DA" w:rsidP="00F046DA">
      <w:pPr>
        <w:pStyle w:val="Tref"/>
        <w:numPr>
          <w:ilvl w:val="0"/>
          <w:numId w:val="10"/>
        </w:numPr>
        <w:ind w:left="360" w:hanging="450"/>
        <w:rPr>
          <w:color w:val="212121"/>
          <w:shd w:val="clear" w:color="auto" w:fill="FFFFFF"/>
        </w:rPr>
      </w:pPr>
      <w:r w:rsidRPr="001D4F2C">
        <w:rPr>
          <w:shd w:val="clear" w:color="auto" w:fill="FFFFFF"/>
          <w:lang w:val="fr-FR"/>
        </w:rPr>
        <w:t xml:space="preserve">Aïssaoui Y, Zeggwagh AA, Zekraoui A, Abidi K, et al. </w:t>
      </w:r>
      <w:r w:rsidRPr="001D4F2C">
        <w:rPr>
          <w:shd w:val="clear" w:color="auto" w:fill="FFFFFF"/>
        </w:rPr>
        <w:t>Validation of a behavioral pain scale in critically ill, sedated, and mechanically ventilated patients. Anesth Analg. 2005; 101(5):1470-1476.</w:t>
      </w:r>
    </w:p>
    <w:p w14:paraId="64783B96" w14:textId="24D2DC83" w:rsidR="004B13D8" w:rsidRPr="00437909" w:rsidRDefault="004B13D8" w:rsidP="00F046DA">
      <w:pPr>
        <w:widowControl w:val="0"/>
        <w:tabs>
          <w:tab w:val="left" w:pos="540"/>
        </w:tabs>
        <w:autoSpaceDE w:val="0"/>
        <w:autoSpaceDN w:val="0"/>
        <w:adjustRightInd w:val="0"/>
        <w:spacing w:after="0" w:line="240" w:lineRule="auto"/>
        <w:jc w:val="both"/>
        <w:rPr>
          <w:rFonts w:ascii="Times New Roman" w:hAnsi="Times New Roman" w:cs="Times New Roman"/>
          <w:color w:val="212121"/>
          <w:sz w:val="19"/>
          <w:szCs w:val="19"/>
          <w:shd w:val="clear" w:color="auto" w:fill="FFFFFF"/>
        </w:rPr>
        <w:sectPr w:rsidR="004B13D8" w:rsidRPr="00437909" w:rsidSect="001F05C7">
          <w:type w:val="continuous"/>
          <w:pgSz w:w="12240" w:h="15840"/>
          <w:pgMar w:top="1349" w:right="1440" w:bottom="1440" w:left="1440" w:header="864" w:footer="720" w:gutter="0"/>
          <w:cols w:num="2" w:space="720"/>
          <w:docGrid w:linePitch="360"/>
        </w:sectPr>
      </w:pPr>
    </w:p>
    <w:p w14:paraId="791A7266" w14:textId="77777777" w:rsidR="00E4532B" w:rsidRPr="00437909" w:rsidRDefault="00E4532B" w:rsidP="00BD246B">
      <w:pPr>
        <w:widowControl w:val="0"/>
        <w:tabs>
          <w:tab w:val="left" w:pos="284"/>
        </w:tabs>
        <w:autoSpaceDE w:val="0"/>
        <w:autoSpaceDN w:val="0"/>
        <w:adjustRightInd w:val="0"/>
        <w:spacing w:after="0" w:line="240" w:lineRule="auto"/>
        <w:jc w:val="both"/>
        <w:rPr>
          <w:rFonts w:ascii="Times New Roman" w:hAnsi="Times New Roman" w:cs="Times New Roman"/>
          <w:color w:val="212121"/>
          <w:sz w:val="19"/>
          <w:szCs w:val="19"/>
          <w:shd w:val="clear" w:color="auto" w:fill="FFFFFF"/>
        </w:rPr>
      </w:pPr>
    </w:p>
    <w:sectPr w:rsidR="00E4532B" w:rsidRPr="00437909" w:rsidSect="00E44EEF">
      <w:type w:val="continuous"/>
      <w:pgSz w:w="12240" w:h="15840"/>
      <w:pgMar w:top="1349" w:right="1440" w:bottom="1440" w:left="1440" w:header="720" w:footer="720" w:gutter="0"/>
      <w:cols w:num="2"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D13C017" w16cex:dateUtc="2026-06-24T12:39:00Z"/>
  <w16cex:commentExtensible w16cex:durableId="12C15476" w16cex:dateUtc="2026-06-24T13:07:00Z"/>
  <w16cex:commentExtensible w16cex:durableId="0D7EF339" w16cex:dateUtc="2026-06-24T12:40:00Z"/>
  <w16cex:commentExtensible w16cex:durableId="2C2C20E3" w16cex:dateUtc="2026-06-24T12:41:00Z"/>
  <w16cex:commentExtensible w16cex:durableId="500CEFC7" w16cex:dateUtc="2026-06-24T12: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C870CE" w16cid:durableId="6D13C017"/>
  <w16cid:commentId w16cid:paraId="25150ED4" w16cid:durableId="12C15476"/>
  <w16cid:commentId w16cid:paraId="202B5B78" w16cid:durableId="0D7EF339"/>
  <w16cid:commentId w16cid:paraId="41C8CD08" w16cid:durableId="2C2C20E3"/>
  <w16cid:commentId w16cid:paraId="57131021" w16cid:durableId="500CEFC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32ED35" w14:textId="77777777" w:rsidR="007D4824" w:rsidRDefault="007D4824" w:rsidP="00644EE9">
      <w:pPr>
        <w:spacing w:after="0" w:line="240" w:lineRule="auto"/>
      </w:pPr>
      <w:r>
        <w:separator/>
      </w:r>
    </w:p>
  </w:endnote>
  <w:endnote w:type="continuationSeparator" w:id="0">
    <w:p w14:paraId="016264AD" w14:textId="77777777" w:rsidR="007D4824" w:rsidRDefault="007D4824" w:rsidP="00644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w Modelica Bold">
    <w:altName w:val="Courier New"/>
    <w:panose1 w:val="00000000000000000000"/>
    <w:charset w:val="00"/>
    <w:family w:val="moder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 Lotus">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F2A09" w14:textId="77777777" w:rsidR="00FC3BFB" w:rsidRDefault="00FC3BFB" w:rsidP="00441E2C">
    <w:pPr>
      <w:tabs>
        <w:tab w:val="center" w:pos="4706"/>
        <w:tab w:val="right" w:pos="9356"/>
        <w:tab w:val="right" w:pos="10080"/>
      </w:tabs>
      <w:spacing w:before="120" w:after="0" w:line="200" w:lineRule="exact"/>
      <w:jc w:val="both"/>
      <w:rPr>
        <w:rFonts w:ascii="Segoe UI" w:eastAsia="SimSun" w:hAnsi="Segoe UI" w:cs="Segoe UI"/>
        <w:noProof/>
        <w:sz w:val="15"/>
        <w:szCs w:val="15"/>
      </w:rPr>
    </w:pPr>
    <w:r w:rsidRPr="004A519E">
      <w:rPr>
        <w:rFonts w:ascii="Segoe UI" w:eastAsia="SimSun" w:hAnsi="Segoe UI" w:cs="Segoe UI"/>
        <w:noProof/>
        <w:sz w:val="15"/>
        <w:szCs w:val="15"/>
      </w:rPr>
      <w:t>The authors declare no conflicts of interest</w:t>
    </w:r>
    <w:r>
      <w:rPr>
        <w:rFonts w:ascii="Segoe UI" w:eastAsia="SimSun" w:hAnsi="Segoe UI" w:cs="Segoe UI"/>
        <w:noProof/>
        <w:sz w:val="15"/>
        <w:szCs w:val="15"/>
      </w:rPr>
      <w:t>.</w:t>
    </w:r>
    <w:r w:rsidRPr="004A519E">
      <w:rPr>
        <w:rFonts w:ascii="Segoe UI" w:eastAsia="SimSun" w:hAnsi="Segoe UI" w:cs="Segoe UI"/>
        <w:noProof/>
        <w:sz w:val="15"/>
        <w:szCs w:val="15"/>
      </w:rPr>
      <w:t xml:space="preserve"> </w:t>
    </w:r>
  </w:p>
  <w:p w14:paraId="44AC9507" w14:textId="77777777" w:rsidR="00FC3BFB" w:rsidRPr="00E459A5" w:rsidRDefault="00FC3BFB" w:rsidP="00441E2C">
    <w:pPr>
      <w:tabs>
        <w:tab w:val="center" w:pos="4706"/>
        <w:tab w:val="right" w:pos="9356"/>
        <w:tab w:val="right" w:pos="10080"/>
      </w:tabs>
      <w:spacing w:after="0" w:line="200" w:lineRule="exact"/>
      <w:jc w:val="both"/>
      <w:rPr>
        <w:rFonts w:ascii="Segoe UI" w:eastAsia="SimSun" w:hAnsi="Segoe UI" w:cs="Segoe UI"/>
        <w:noProof/>
        <w:sz w:val="15"/>
        <w:szCs w:val="15"/>
      </w:rPr>
    </w:pPr>
    <w:r>
      <w:rPr>
        <w:rFonts w:ascii="Segoe UI" w:eastAsia="SimSun" w:hAnsi="Segoe UI" w:cs="Segoe UI"/>
        <w:noProof/>
        <w:sz w:val="15"/>
        <w:szCs w:val="15"/>
      </w:rPr>
      <w:t>*</w:t>
    </w:r>
    <w:r w:rsidRPr="00E459A5">
      <w:rPr>
        <w:rFonts w:ascii="Segoe UI" w:eastAsia="SimSun" w:hAnsi="Segoe UI" w:cs="Segoe UI"/>
        <w:noProof/>
        <w:sz w:val="15"/>
        <w:szCs w:val="15"/>
      </w:rPr>
      <w:t xml:space="preserve">Corresponding author. </w:t>
    </w:r>
  </w:p>
  <w:p w14:paraId="2BDE0DD4" w14:textId="30F2E44A" w:rsidR="00FC3BFB" w:rsidRDefault="00FC3BFB" w:rsidP="0086071F">
    <w:pPr>
      <w:tabs>
        <w:tab w:val="center" w:pos="4706"/>
        <w:tab w:val="right" w:pos="9356"/>
        <w:tab w:val="right" w:pos="10080"/>
      </w:tabs>
      <w:spacing w:after="0" w:line="200" w:lineRule="exact"/>
      <w:jc w:val="both"/>
      <w:rPr>
        <w:rFonts w:ascii="Segoe UI" w:eastAsia="SimSun" w:hAnsi="Segoe UI" w:cs="Segoe UI"/>
        <w:noProof/>
        <w:sz w:val="15"/>
        <w:szCs w:val="15"/>
      </w:rPr>
    </w:pPr>
    <w:r w:rsidRPr="00E459A5">
      <w:rPr>
        <w:rFonts w:ascii="Segoe UI" w:eastAsia="SimSun" w:hAnsi="Segoe UI" w:cs="Segoe UI"/>
        <w:noProof/>
        <w:sz w:val="15"/>
        <w:szCs w:val="15"/>
      </w:rPr>
      <w:t xml:space="preserve">E-mail address: </w:t>
    </w:r>
    <w:r w:rsidR="00CF6C9B" w:rsidRPr="00CF6C9B">
      <w:rPr>
        <w:rFonts w:ascii="Segoe UI" w:eastAsia="SimSun" w:hAnsi="Segoe UI" w:cs="Segoe UI"/>
        <w:noProof/>
        <w:sz w:val="15"/>
        <w:szCs w:val="15"/>
      </w:rPr>
      <w:t>gholamrezaebrahimisaraj@gmail.com</w:t>
    </w:r>
  </w:p>
  <w:p w14:paraId="5C31DACE" w14:textId="2F62F2DD" w:rsidR="0086071F" w:rsidRPr="00706FB9" w:rsidRDefault="0086071F" w:rsidP="0086071F">
    <w:pPr>
      <w:tabs>
        <w:tab w:val="center" w:pos="4706"/>
        <w:tab w:val="right" w:pos="9356"/>
        <w:tab w:val="right" w:pos="10080"/>
      </w:tabs>
      <w:spacing w:line="200" w:lineRule="exact"/>
      <w:jc w:val="both"/>
      <w:rPr>
        <w:rFonts w:ascii="Segoe UI" w:eastAsia="SimSun" w:hAnsi="Segoe UI" w:cs="Segoe UI"/>
        <w:noProof/>
        <w:sz w:val="15"/>
        <w:szCs w:val="15"/>
      </w:rPr>
    </w:pPr>
    <w:r>
      <w:rPr>
        <w:rFonts w:ascii="Segoe UI" w:eastAsia="SimSun" w:hAnsi="Segoe UI" w:cs="Segoe UI"/>
        <w:noProof/>
        <w:sz w:val="15"/>
        <w:szCs w:val="15"/>
      </w:rPr>
      <w:t>DOI:</w:t>
    </w:r>
  </w:p>
  <w:p w14:paraId="00C54128" w14:textId="1E1B5883" w:rsidR="00FC3BFB" w:rsidRPr="008056E9" w:rsidRDefault="00FC3BFB" w:rsidP="002E585C">
    <w:pPr>
      <w:tabs>
        <w:tab w:val="center" w:pos="4706"/>
        <w:tab w:val="center" w:pos="4961"/>
        <w:tab w:val="right" w:pos="9356"/>
        <w:tab w:val="right" w:pos="10080"/>
      </w:tabs>
      <w:spacing w:after="0" w:line="200" w:lineRule="exact"/>
      <w:jc w:val="both"/>
      <w:rPr>
        <w:rFonts w:ascii="Segoe UI" w:eastAsia="SimSun" w:hAnsi="Segoe UI" w:cs="Segoe UI"/>
        <w:noProof/>
        <w:sz w:val="14"/>
        <w:szCs w:val="14"/>
      </w:rPr>
    </w:pPr>
    <w:r w:rsidRPr="008056E9">
      <w:rPr>
        <w:rFonts w:ascii="Segoe UI" w:eastAsia="SimSun" w:hAnsi="Segoe UI" w:cs="Segoe UI"/>
        <w:noProof/>
        <w:sz w:val="14"/>
        <w:szCs w:val="14"/>
      </w:rPr>
      <w:t xml:space="preserve">Copyright © </w:t>
    </w:r>
    <w:r w:rsidR="00210BF2">
      <w:rPr>
        <w:rFonts w:ascii="Segoe UI" w:eastAsia="SimSun" w:hAnsi="Segoe UI" w:cs="Segoe UI"/>
        <w:noProof/>
        <w:sz w:val="14"/>
        <w:szCs w:val="14"/>
      </w:rPr>
      <w:t>2026</w:t>
    </w:r>
    <w:r w:rsidRPr="008056E9">
      <w:rPr>
        <w:rFonts w:ascii="Segoe UI" w:eastAsia="SimSun" w:hAnsi="Segoe UI" w:cs="Segoe UI"/>
        <w:noProof/>
        <w:sz w:val="14"/>
        <w:szCs w:val="14"/>
      </w:rPr>
      <w:t xml:space="preserve"> Tehran University of Medical Sciences. Published by Tehran University of Medical Sciences.</w:t>
    </w:r>
  </w:p>
  <w:p w14:paraId="43043D4F" w14:textId="26832DA7" w:rsidR="00FC3BFB" w:rsidRPr="00441E2C" w:rsidRDefault="00FC3BFB" w:rsidP="00441E2C">
    <w:pPr>
      <w:tabs>
        <w:tab w:val="center" w:pos="4706"/>
        <w:tab w:val="center" w:pos="4961"/>
        <w:tab w:val="right" w:pos="9356"/>
        <w:tab w:val="right" w:pos="10080"/>
      </w:tabs>
      <w:spacing w:after="0" w:line="200" w:lineRule="exact"/>
      <w:ind w:left="864"/>
      <w:jc w:val="both"/>
      <w:rPr>
        <w:rFonts w:ascii="Segoe UI" w:eastAsia="SimSun" w:hAnsi="Segoe UI" w:cs="Segoe UI"/>
        <w:noProof/>
        <w:spacing w:val="-14"/>
        <w:sz w:val="14"/>
        <w:szCs w:val="14"/>
      </w:rPr>
    </w:pPr>
    <w:r w:rsidRPr="008056E9">
      <w:rPr>
        <w:rFonts w:ascii="Segoe UI" w:eastAsia="SimSun" w:hAnsi="Segoe UI" w:cs="Segoe UI"/>
        <w:noProof/>
        <w:spacing w:val="-6"/>
        <w:sz w:val="14"/>
        <w:szCs w:val="14"/>
      </w:rPr>
      <w:drawing>
        <wp:anchor distT="0" distB="0" distL="114300" distR="114300" simplePos="0" relativeHeight="251656704" behindDoc="0" locked="0" layoutInCell="1" allowOverlap="1" wp14:anchorId="70B0E1F3" wp14:editId="4CD928F1">
          <wp:simplePos x="0" y="0"/>
          <wp:positionH relativeFrom="column">
            <wp:posOffset>0</wp:posOffset>
          </wp:positionH>
          <wp:positionV relativeFrom="paragraph">
            <wp:posOffset>19050</wp:posOffset>
          </wp:positionV>
          <wp:extent cx="524510" cy="262255"/>
          <wp:effectExtent l="0" t="0" r="8890"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L (1).jpg"/>
                  <pic:cNvPicPr/>
                </pic:nvPicPr>
                <pic:blipFill>
                  <a:blip r:embed="rId1">
                    <a:extLst>
                      <a:ext uri="{28A0092B-C50C-407E-A947-70E740481C1C}">
                        <a14:useLocalDpi xmlns:a14="http://schemas.microsoft.com/office/drawing/2010/main" val="0"/>
                      </a:ext>
                    </a:extLst>
                  </a:blip>
                  <a:stretch>
                    <a:fillRect/>
                  </a:stretch>
                </pic:blipFill>
                <pic:spPr>
                  <a:xfrm flipV="1">
                    <a:off x="0" y="0"/>
                    <a:ext cx="524510" cy="262255"/>
                  </a:xfrm>
                  <a:prstGeom prst="rect">
                    <a:avLst/>
                  </a:prstGeom>
                </pic:spPr>
              </pic:pic>
            </a:graphicData>
          </a:graphic>
          <wp14:sizeRelH relativeFrom="margin">
            <wp14:pctWidth>0</wp14:pctWidth>
          </wp14:sizeRelH>
          <wp14:sizeRelV relativeFrom="margin">
            <wp14:pctHeight>0</wp14:pctHeight>
          </wp14:sizeRelV>
        </wp:anchor>
      </w:drawing>
    </w:r>
    <w:r w:rsidRPr="008056E9">
      <w:rPr>
        <w:rFonts w:ascii="Segoe UI" w:eastAsia="SimSun" w:hAnsi="Segoe UI" w:cs="Segoe UI"/>
        <w:noProof/>
        <w:spacing w:val="-6"/>
        <w:sz w:val="14"/>
        <w:szCs w:val="14"/>
      </w:rPr>
      <w:t>This work is licensed under a Creative Commons Attribution-NonCommercial 4.0 International license (https://creativecommons.org/licenses/by-nc/4.0/). Noncommercial uses of the work are permitted, provided the original work is properly cited</w:t>
    </w:r>
    <w:r w:rsidRPr="008056E9">
      <w:rPr>
        <w:rFonts w:ascii="Segoe UI" w:eastAsia="SimSun" w:hAnsi="Segoe UI" w:cs="Segoe UI"/>
        <w:noProof/>
        <w:spacing w:val="-14"/>
        <w:sz w:val="14"/>
        <w:szCs w:val="14"/>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2DB351" w14:textId="77777777" w:rsidR="007D4824" w:rsidRDefault="007D4824" w:rsidP="00644EE9">
      <w:pPr>
        <w:spacing w:after="0" w:line="240" w:lineRule="auto"/>
      </w:pPr>
      <w:r>
        <w:separator/>
      </w:r>
    </w:p>
  </w:footnote>
  <w:footnote w:type="continuationSeparator" w:id="0">
    <w:p w14:paraId="0D36FA0E" w14:textId="77777777" w:rsidR="007D4824" w:rsidRDefault="007D4824" w:rsidP="00644E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98A48" w14:textId="77777777" w:rsidR="00C5217E" w:rsidRPr="002700A7" w:rsidRDefault="00F15CC9" w:rsidP="00C5217E">
    <w:pPr>
      <w:pStyle w:val="Header"/>
      <w:tabs>
        <w:tab w:val="clear" w:pos="4680"/>
      </w:tabs>
      <w:rPr>
        <w:rFonts w:ascii="Arial Narrow" w:hAnsi="Arial Narrow"/>
      </w:rPr>
    </w:pPr>
    <w:sdt>
      <w:sdtPr>
        <w:rPr>
          <w:rFonts w:ascii="Arial Narrow" w:hAnsi="Arial Narrow"/>
        </w:rPr>
        <w:id w:val="1324557029"/>
        <w:docPartObj>
          <w:docPartGallery w:val="Page Numbers (Top of Page)"/>
          <w:docPartUnique/>
        </w:docPartObj>
      </w:sdtPr>
      <w:sdtEndPr>
        <w:rPr>
          <w:rFonts w:eastAsia="Calibri" w:cs="Times New Roman"/>
          <w:i/>
          <w:iCs/>
          <w:sz w:val="18"/>
          <w:szCs w:val="18"/>
        </w:rPr>
      </w:sdtEndPr>
      <w:sdtContent>
        <w:r w:rsidR="00C5217E" w:rsidRPr="00EE53F5">
          <w:rPr>
            <w:rFonts w:ascii="Arial Narrow" w:eastAsia="Calibri" w:hAnsi="Arial Narrow" w:cs="Times New Roman"/>
            <w:i/>
            <w:iCs/>
            <w:sz w:val="18"/>
            <w:szCs w:val="18"/>
          </w:rPr>
          <w:fldChar w:fldCharType="begin"/>
        </w:r>
        <w:r w:rsidR="00C5217E" w:rsidRPr="00EE53F5">
          <w:rPr>
            <w:rFonts w:ascii="Arial Narrow" w:eastAsia="Calibri" w:hAnsi="Arial Narrow" w:cs="Times New Roman"/>
            <w:i/>
            <w:iCs/>
            <w:sz w:val="18"/>
            <w:szCs w:val="18"/>
          </w:rPr>
          <w:instrText xml:space="preserve"> PAGE   \* MERGEFORMAT </w:instrText>
        </w:r>
        <w:r w:rsidR="00C5217E" w:rsidRPr="00EE53F5">
          <w:rPr>
            <w:rFonts w:ascii="Arial Narrow" w:eastAsia="Calibri" w:hAnsi="Arial Narrow" w:cs="Times New Roman"/>
            <w:i/>
            <w:iCs/>
            <w:sz w:val="18"/>
            <w:szCs w:val="18"/>
          </w:rPr>
          <w:fldChar w:fldCharType="separate"/>
        </w:r>
        <w:r w:rsidR="00C5217E">
          <w:rPr>
            <w:rFonts w:ascii="Arial Narrow" w:eastAsia="Calibri" w:hAnsi="Arial Narrow" w:cs="Times New Roman"/>
            <w:i/>
            <w:iCs/>
            <w:sz w:val="18"/>
            <w:szCs w:val="18"/>
          </w:rPr>
          <w:t>2</w:t>
        </w:r>
        <w:r w:rsidR="00C5217E" w:rsidRPr="00EE53F5">
          <w:rPr>
            <w:rFonts w:ascii="Arial Narrow" w:eastAsia="Calibri" w:hAnsi="Arial Narrow" w:cs="Times New Roman"/>
            <w:i/>
            <w:iCs/>
            <w:sz w:val="18"/>
            <w:szCs w:val="18"/>
          </w:rPr>
          <w:fldChar w:fldCharType="end"/>
        </w:r>
        <w:r w:rsidR="00C5217E" w:rsidRPr="00EE53F5">
          <w:rPr>
            <w:rFonts w:ascii="Arial Narrow" w:hAnsi="Arial Narrow"/>
            <w:noProof/>
          </w:rPr>
          <w:tab/>
        </w:r>
        <w:r w:rsidR="00C5217E" w:rsidRPr="00EE53F5">
          <w:rPr>
            <w:rFonts w:ascii="Arial Narrow" w:hAnsi="Arial Narrow"/>
            <w:i/>
            <w:iCs/>
            <w:noProof/>
            <w:sz w:val="18"/>
            <w:szCs w:val="18"/>
            <w:highlight w:val="yellow"/>
          </w:rPr>
          <w:t>Name</w:t>
        </w:r>
        <w:r w:rsidR="00C5217E" w:rsidRPr="00EE53F5">
          <w:rPr>
            <w:rFonts w:ascii="Arial Narrow" w:hAnsi="Arial Narrow"/>
            <w:i/>
            <w:iCs/>
            <w:noProof/>
            <w:sz w:val="18"/>
            <w:szCs w:val="18"/>
          </w:rPr>
          <w:t xml:space="preserve"> et al.:</w:t>
        </w:r>
        <w:r w:rsidR="00C5217E" w:rsidRPr="00EE53F5">
          <w:rPr>
            <w:rFonts w:ascii="Arial Narrow" w:hAnsi="Arial Narrow"/>
            <w:i/>
            <w:iCs/>
            <w:noProof/>
            <w:sz w:val="18"/>
            <w:szCs w:val="18"/>
            <w:highlight w:val="yellow"/>
          </w:rPr>
          <w:t>Subtitle</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51351" w14:textId="1CD5945B" w:rsidR="00FC3BFB" w:rsidRPr="002700A7" w:rsidRDefault="00F15CC9" w:rsidP="008C371D">
    <w:pPr>
      <w:pStyle w:val="Header"/>
      <w:jc w:val="right"/>
      <w:rPr>
        <w:rFonts w:ascii="Arial Narrow" w:hAnsi="Arial Narrow"/>
        <w:i/>
        <w:iCs/>
      </w:rPr>
    </w:pPr>
    <w:r>
      <w:rPr>
        <w:noProof/>
      </w:rPr>
      <w:pict w14:anchorId="765458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left:0;text-align:left;margin-left:0;margin-top:0;width:560.85pt;height:98.95pt;rotation:315;z-index:-251657728;mso-position-horizontal:center;mso-position-horizontal-relative:margin;mso-position-vertical:center;mso-position-vertical-relative:margin" o:allowincell="f" fillcolor="#7f7f7f [1612]" stroked="f">
          <v:fill opacity=".5"/>
          <v:textpath style="font-family:&quot;Arial Black&quot;;font-size:1pt" string="Article in Press"/>
          <w10:wrap anchorx="margin" anchory="margin"/>
        </v:shape>
      </w:pict>
    </w:r>
  </w:p>
  <w:sdt>
    <w:sdtPr>
      <w:rPr>
        <w:rFonts w:ascii="Arial Narrow" w:hAnsi="Arial Narrow"/>
        <w:i/>
        <w:iCs/>
      </w:rPr>
      <w:id w:val="-1448543305"/>
      <w:docPartObj>
        <w:docPartGallery w:val="Page Numbers (Top of Page)"/>
        <w:docPartUnique/>
      </w:docPartObj>
    </w:sdtPr>
    <w:sdtEndPr>
      <w:rPr>
        <w:smallCaps/>
        <w:noProof/>
        <w:sz w:val="18"/>
        <w:szCs w:val="18"/>
      </w:rPr>
    </w:sdtEndPr>
    <w:sdtContent>
      <w:p w14:paraId="2253C61A" w14:textId="31D118AF" w:rsidR="00FC3BFB" w:rsidRPr="002700A7" w:rsidRDefault="00FC3BFB" w:rsidP="008C371D">
        <w:pPr>
          <w:pStyle w:val="Header"/>
          <w:jc w:val="right"/>
          <w:rPr>
            <w:rFonts w:ascii="Arial Narrow" w:hAnsi="Arial Narrow"/>
            <w:i/>
            <w:iCs/>
          </w:rPr>
        </w:pPr>
        <w:r w:rsidRPr="002700A7">
          <w:rPr>
            <w:rFonts w:ascii="Arial Narrow" w:hAnsi="Arial Narrow"/>
            <w:i/>
            <w:iCs/>
            <w:noProof/>
            <w:color w:val="000000" w:themeColor="text1"/>
            <w:sz w:val="18"/>
            <w:szCs w:val="18"/>
          </w:rPr>
          <w:t>Archives of Anesthesiology and Critical Care (Winter 2020)</w:t>
        </w:r>
        <w:r w:rsidRPr="002700A7">
          <w:rPr>
            <w:rFonts w:ascii="Arial Narrow" w:hAnsi="Arial Narrow"/>
            <w:i/>
            <w:iCs/>
            <w:smallCaps/>
            <w:noProof/>
            <w:color w:val="000000" w:themeColor="text1"/>
            <w:sz w:val="18"/>
            <w:szCs w:val="18"/>
          </w:rPr>
          <w:t>;</w:t>
        </w:r>
        <w:r w:rsidRPr="002700A7">
          <w:rPr>
            <w:rFonts w:ascii="Arial Narrow" w:hAnsi="Arial Narrow"/>
            <w:i/>
            <w:iCs/>
            <w:smallCaps/>
            <w:noProof/>
            <w:sz w:val="18"/>
            <w:szCs w:val="18"/>
          </w:rPr>
          <w:t xml:space="preserve"> 6(1): 4</w:t>
        </w:r>
        <w:r>
          <w:rPr>
            <w:rFonts w:ascii="Arial Narrow" w:hAnsi="Arial Narrow"/>
            <w:i/>
            <w:iCs/>
            <w:smallCaps/>
            <w:noProof/>
            <w:sz w:val="18"/>
            <w:szCs w:val="18"/>
          </w:rPr>
          <w:t>1</w:t>
        </w:r>
        <w:r w:rsidRPr="002700A7">
          <w:rPr>
            <w:rFonts w:ascii="Arial Narrow" w:hAnsi="Arial Narrow"/>
            <w:i/>
            <w:iCs/>
            <w:smallCaps/>
            <w:noProof/>
            <w:sz w:val="18"/>
            <w:szCs w:val="18"/>
          </w:rPr>
          <w:t>-4</w:t>
        </w:r>
        <w:r>
          <w:rPr>
            <w:rFonts w:ascii="Arial Narrow" w:hAnsi="Arial Narrow"/>
            <w:i/>
            <w:iCs/>
            <w:smallCaps/>
            <w:noProof/>
            <w:sz w:val="18"/>
            <w:szCs w:val="18"/>
          </w:rPr>
          <w:t>9</w:t>
        </w:r>
        <w:r w:rsidRPr="002700A7">
          <w:rPr>
            <w:rFonts w:ascii="Arial Narrow" w:hAnsi="Arial Narrow"/>
            <w:i/>
            <w:iCs/>
            <w:smallCaps/>
            <w:noProof/>
            <w:sz w:val="18"/>
            <w:szCs w:val="18"/>
          </w:rPr>
          <w:t>.</w:t>
        </w:r>
        <w:r>
          <w:rPr>
            <w:rFonts w:ascii="Arial Narrow" w:hAnsi="Arial Narrow"/>
            <w:i/>
            <w:iCs/>
            <w:smallCaps/>
            <w:noProof/>
            <w:sz w:val="18"/>
            <w:szCs w:val="18"/>
          </w:rPr>
          <w:tab/>
        </w:r>
        <w:r w:rsidRPr="002700A7">
          <w:rPr>
            <w:rFonts w:ascii="Arial Narrow" w:hAnsi="Arial Narrow"/>
            <w:i/>
            <w:iCs/>
            <w:smallCaps/>
            <w:noProof/>
            <w:sz w:val="18"/>
            <w:szCs w:val="18"/>
          </w:rPr>
          <w:tab/>
        </w:r>
        <w:r w:rsidRPr="002700A7">
          <w:rPr>
            <w:rFonts w:ascii="Arial Narrow" w:hAnsi="Arial Narrow"/>
            <w:i/>
            <w:iCs/>
            <w:smallCaps/>
            <w:noProof/>
            <w:sz w:val="18"/>
            <w:szCs w:val="18"/>
          </w:rPr>
          <w:fldChar w:fldCharType="begin"/>
        </w:r>
        <w:r w:rsidRPr="002700A7">
          <w:rPr>
            <w:rFonts w:ascii="Arial Narrow" w:hAnsi="Arial Narrow"/>
            <w:i/>
            <w:iCs/>
            <w:smallCaps/>
            <w:noProof/>
            <w:sz w:val="18"/>
            <w:szCs w:val="18"/>
          </w:rPr>
          <w:instrText xml:space="preserve"> PAGE   \* MERGEFORMAT </w:instrText>
        </w:r>
        <w:r w:rsidRPr="002700A7">
          <w:rPr>
            <w:rFonts w:ascii="Arial Narrow" w:hAnsi="Arial Narrow"/>
            <w:i/>
            <w:iCs/>
            <w:smallCaps/>
            <w:noProof/>
            <w:sz w:val="18"/>
            <w:szCs w:val="18"/>
          </w:rPr>
          <w:fldChar w:fldCharType="separate"/>
        </w:r>
        <w:r w:rsidR="00AD2ECD">
          <w:rPr>
            <w:rFonts w:ascii="Arial Narrow" w:hAnsi="Arial Narrow"/>
            <w:i/>
            <w:iCs/>
            <w:smallCaps/>
            <w:noProof/>
            <w:sz w:val="18"/>
            <w:szCs w:val="18"/>
          </w:rPr>
          <w:t>283</w:t>
        </w:r>
        <w:r w:rsidRPr="002700A7">
          <w:rPr>
            <w:rFonts w:ascii="Arial Narrow" w:hAnsi="Arial Narrow"/>
            <w:i/>
            <w:iCs/>
            <w:smallCaps/>
            <w:noProof/>
            <w:sz w:val="18"/>
            <w:szCs w:val="18"/>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6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pct10" w:color="F2F2F2" w:fill="auto"/>
      <w:tblLayout w:type="fixed"/>
      <w:tblLook w:val="04A0" w:firstRow="1" w:lastRow="0" w:firstColumn="1" w:lastColumn="0" w:noHBand="0" w:noVBand="1"/>
    </w:tblPr>
    <w:tblGrid>
      <w:gridCol w:w="1728"/>
      <w:gridCol w:w="6192"/>
      <w:gridCol w:w="1728"/>
    </w:tblGrid>
    <w:tr w:rsidR="00FC3BFB" w:rsidRPr="002700A7" w14:paraId="1C456E4A" w14:textId="77777777" w:rsidTr="005E1EA1">
      <w:trPr>
        <w:trHeight w:val="1440"/>
        <w:jc w:val="center"/>
      </w:trPr>
      <w:tc>
        <w:tcPr>
          <w:tcW w:w="1728" w:type="dxa"/>
          <w:tcBorders>
            <w:top w:val="single" w:sz="4" w:space="0" w:color="auto"/>
            <w:bottom w:val="single" w:sz="4" w:space="0" w:color="auto"/>
          </w:tcBorders>
          <w:shd w:val="pct10" w:color="F2F2F2" w:fill="auto"/>
          <w:vAlign w:val="center"/>
        </w:tcPr>
        <w:p w14:paraId="58DBC812" w14:textId="77777777" w:rsidR="00FC3BFB" w:rsidRPr="002700A7" w:rsidRDefault="00FC3BFB" w:rsidP="00A57A4D">
          <w:pPr>
            <w:spacing w:before="120"/>
            <w:ind w:left="-105"/>
            <w:jc w:val="center"/>
            <w:rPr>
              <w:rFonts w:asciiTheme="minorBidi" w:hAnsiTheme="minorBidi" w:cstheme="minorBidi"/>
              <w:sz w:val="16"/>
            </w:rPr>
          </w:pPr>
          <w:bookmarkStart w:id="1" w:name="_Hlk12260965"/>
          <w:r w:rsidRPr="002700A7">
            <w:rPr>
              <w:rFonts w:asciiTheme="minorBidi" w:hAnsiTheme="minorBidi"/>
              <w:noProof/>
              <w:sz w:val="16"/>
            </w:rPr>
            <w:drawing>
              <wp:inline distT="0" distB="0" distL="0" distR="0" wp14:anchorId="2EA4C647" wp14:editId="025770E2">
                <wp:extent cx="1092644" cy="7696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UMS_Signature_Variation_1_BLUE.jpg"/>
                        <pic:cNvPicPr/>
                      </pic:nvPicPr>
                      <pic:blipFill>
                        <a:blip r:embed="rId1">
                          <a:extLst>
                            <a:ext uri="{28A0092B-C50C-407E-A947-70E740481C1C}">
                              <a14:useLocalDpi xmlns:a14="http://schemas.microsoft.com/office/drawing/2010/main" val="0"/>
                            </a:ext>
                          </a:extLst>
                        </a:blip>
                        <a:stretch>
                          <a:fillRect/>
                        </a:stretch>
                      </pic:blipFill>
                      <pic:spPr>
                        <a:xfrm>
                          <a:off x="0" y="0"/>
                          <a:ext cx="1099103" cy="774169"/>
                        </a:xfrm>
                        <a:prstGeom prst="rect">
                          <a:avLst/>
                        </a:prstGeom>
                      </pic:spPr>
                    </pic:pic>
                  </a:graphicData>
                </a:graphic>
              </wp:inline>
            </w:drawing>
          </w:r>
        </w:p>
      </w:tc>
      <w:tc>
        <w:tcPr>
          <w:tcW w:w="6192" w:type="dxa"/>
          <w:tcBorders>
            <w:top w:val="single" w:sz="4" w:space="0" w:color="auto"/>
            <w:bottom w:val="single" w:sz="4" w:space="0" w:color="auto"/>
          </w:tcBorders>
          <w:shd w:val="clear" w:color="auto" w:fill="D9D9D9" w:themeFill="background1" w:themeFillShade="D9"/>
          <w:vAlign w:val="center"/>
        </w:tcPr>
        <w:p w14:paraId="0297397A" w14:textId="1F76B9B7" w:rsidR="00FC3BFB" w:rsidRPr="006960E7" w:rsidRDefault="00FC3BFB" w:rsidP="00BD48AC">
          <w:pPr>
            <w:tabs>
              <w:tab w:val="center" w:pos="3329"/>
              <w:tab w:val="center" w:pos="4706"/>
              <w:tab w:val="left" w:pos="5284"/>
              <w:tab w:val="right" w:pos="9356"/>
            </w:tabs>
            <w:spacing w:after="240" w:line="220" w:lineRule="atLeast"/>
            <w:jc w:val="center"/>
            <w:rPr>
              <w:rFonts w:asciiTheme="minorBidi" w:hAnsiTheme="minorBidi" w:cstheme="minorBidi"/>
              <w:i/>
              <w:iCs/>
              <w:noProof/>
              <w:color w:val="000000" w:themeColor="text1"/>
              <w:sz w:val="17"/>
              <w:szCs w:val="17"/>
            </w:rPr>
          </w:pPr>
          <w:r w:rsidRPr="006960E7">
            <w:rPr>
              <w:rFonts w:asciiTheme="minorBidi" w:hAnsiTheme="minorBidi" w:cstheme="minorBidi"/>
              <w:i/>
              <w:iCs/>
              <w:noProof/>
              <w:color w:val="000000" w:themeColor="text1"/>
              <w:sz w:val="17"/>
              <w:szCs w:val="17"/>
            </w:rPr>
            <w:t>Archives of Ane</w:t>
          </w:r>
          <w:r>
            <w:rPr>
              <w:rFonts w:asciiTheme="minorBidi" w:hAnsiTheme="minorBidi" w:cstheme="minorBidi"/>
              <w:i/>
              <w:iCs/>
              <w:noProof/>
              <w:color w:val="000000" w:themeColor="text1"/>
              <w:sz w:val="17"/>
              <w:szCs w:val="17"/>
            </w:rPr>
            <w:t xml:space="preserve">sthesiology and Critical Care </w:t>
          </w:r>
          <w:bookmarkStart w:id="2" w:name="_Hlk20036400"/>
          <w:r>
            <w:rPr>
              <w:rFonts w:asciiTheme="minorBidi" w:hAnsiTheme="minorBidi" w:cstheme="minorBidi"/>
              <w:i/>
              <w:iCs/>
              <w:noProof/>
              <w:color w:val="000000" w:themeColor="text1"/>
              <w:sz w:val="17"/>
              <w:szCs w:val="17"/>
            </w:rPr>
            <w:t>(In Press); x(x): xx-xx</w:t>
          </w:r>
          <w:r w:rsidRPr="006960E7">
            <w:rPr>
              <w:rFonts w:asciiTheme="minorBidi" w:hAnsiTheme="minorBidi" w:cstheme="minorBidi"/>
              <w:i/>
              <w:iCs/>
              <w:smallCaps/>
              <w:noProof/>
              <w:color w:val="000000" w:themeColor="text1"/>
              <w:sz w:val="17"/>
              <w:szCs w:val="17"/>
            </w:rPr>
            <w:t>.</w:t>
          </w:r>
          <w:bookmarkEnd w:id="2"/>
        </w:p>
        <w:p w14:paraId="7E84B61D" w14:textId="77777777" w:rsidR="00FC3BFB" w:rsidRPr="002700A7" w:rsidRDefault="00FC3BFB" w:rsidP="00A57A4D">
          <w:pPr>
            <w:tabs>
              <w:tab w:val="center" w:pos="4706"/>
              <w:tab w:val="left" w:pos="6804"/>
              <w:tab w:val="right" w:pos="9356"/>
            </w:tabs>
            <w:spacing w:before="40" w:after="80" w:line="200" w:lineRule="atLeast"/>
            <w:jc w:val="center"/>
            <w:rPr>
              <w:rFonts w:asciiTheme="minorBidi" w:hAnsiTheme="minorBidi" w:cstheme="minorBidi"/>
              <w:i/>
              <w:iCs/>
              <w:noProof/>
              <w:sz w:val="14"/>
            </w:rPr>
          </w:pPr>
          <w:r w:rsidRPr="002700A7">
            <w:rPr>
              <w:rFonts w:asciiTheme="minorBidi" w:hAnsiTheme="minorBidi" w:cstheme="minorBidi"/>
              <w:i/>
              <w:iCs/>
              <w:noProof/>
              <w:color w:val="000000" w:themeColor="text1"/>
            </w:rPr>
            <w:t>Available online at http://aacc.tums.ac.ir</w:t>
          </w:r>
        </w:p>
      </w:tc>
      <w:tc>
        <w:tcPr>
          <w:tcW w:w="1728" w:type="dxa"/>
          <w:tcBorders>
            <w:top w:val="single" w:sz="4" w:space="0" w:color="auto"/>
            <w:bottom w:val="single" w:sz="4" w:space="0" w:color="auto"/>
          </w:tcBorders>
          <w:shd w:val="pct10" w:color="F2F2F2" w:fill="auto"/>
          <w:vAlign w:val="center"/>
        </w:tcPr>
        <w:p w14:paraId="444B6A9A" w14:textId="77777777" w:rsidR="00FC3BFB" w:rsidRPr="002700A7" w:rsidRDefault="00FC3BFB" w:rsidP="00A57A4D">
          <w:pPr>
            <w:tabs>
              <w:tab w:val="center" w:pos="4706"/>
              <w:tab w:val="left" w:pos="6804"/>
              <w:tab w:val="right" w:pos="9356"/>
            </w:tabs>
            <w:spacing w:before="40" w:after="80" w:line="200" w:lineRule="atLeast"/>
            <w:jc w:val="center"/>
            <w:rPr>
              <w:rFonts w:asciiTheme="minorBidi" w:hAnsiTheme="minorBidi" w:cstheme="minorBidi"/>
              <w:noProof/>
              <w:sz w:val="14"/>
            </w:rPr>
          </w:pPr>
          <w:r w:rsidRPr="002700A7">
            <w:rPr>
              <w:rFonts w:asciiTheme="minorBidi" w:hAnsiTheme="minorBidi"/>
              <w:noProof/>
              <w:sz w:val="14"/>
            </w:rPr>
            <w:drawing>
              <wp:inline distT="0" distB="0" distL="0" distR="0" wp14:anchorId="6F922E78" wp14:editId="560D9D6B">
                <wp:extent cx="960120" cy="960120"/>
                <wp:effectExtent l="0" t="0" r="381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Anesthesiology-new.jpg"/>
                        <pic:cNvPicPr/>
                      </pic:nvPicPr>
                      <pic:blipFill>
                        <a:blip r:embed="rId2">
                          <a:extLst>
                            <a:ext uri="{28A0092B-C50C-407E-A947-70E740481C1C}">
                              <a14:useLocalDpi xmlns:a14="http://schemas.microsoft.com/office/drawing/2010/main" val="0"/>
                            </a:ext>
                          </a:extLst>
                        </a:blip>
                        <a:stretch>
                          <a:fillRect/>
                        </a:stretch>
                      </pic:blipFill>
                      <pic:spPr>
                        <a:xfrm>
                          <a:off x="0" y="0"/>
                          <a:ext cx="960120" cy="960120"/>
                        </a:xfrm>
                        <a:prstGeom prst="rect">
                          <a:avLst/>
                        </a:prstGeom>
                      </pic:spPr>
                    </pic:pic>
                  </a:graphicData>
                </a:graphic>
              </wp:inline>
            </w:drawing>
          </w:r>
        </w:p>
      </w:tc>
    </w:tr>
    <w:bookmarkEnd w:id="1"/>
  </w:tbl>
  <w:p w14:paraId="6B999025" w14:textId="07B3B611" w:rsidR="00FC3BFB" w:rsidRPr="002700A7" w:rsidRDefault="00FC3BFB">
    <w:pPr>
      <w:pStyle w:val="Header"/>
      <w:rPr>
        <w:rFonts w:asciiTheme="minorBidi" w:hAnsiTheme="minorBidi"/>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F1CB7" w14:textId="18EE5DFD" w:rsidR="00FC3BFB" w:rsidRPr="002700A7" w:rsidRDefault="00F15CC9" w:rsidP="007B61B4">
    <w:pPr>
      <w:pStyle w:val="Header"/>
      <w:tabs>
        <w:tab w:val="clear" w:pos="4680"/>
      </w:tabs>
      <w:rPr>
        <w:rFonts w:ascii="Arial Narrow" w:hAnsi="Arial Narrow"/>
      </w:rPr>
    </w:pPr>
    <w:sdt>
      <w:sdtPr>
        <w:rPr>
          <w:rFonts w:ascii="Arial Narrow" w:hAnsi="Arial Narrow"/>
        </w:rPr>
        <w:id w:val="1038546590"/>
        <w:docPartObj>
          <w:docPartGallery w:val="Page Numbers (Top of Page)"/>
          <w:docPartUnique/>
        </w:docPartObj>
      </w:sdtPr>
      <w:sdtEndPr>
        <w:rPr>
          <w:rFonts w:eastAsia="Calibri" w:cs="Times New Roman"/>
          <w:i/>
          <w:iCs/>
          <w:sz w:val="18"/>
          <w:szCs w:val="18"/>
        </w:rPr>
      </w:sdtEndPr>
      <w:sdtContent>
        <w:r w:rsidR="00FC3BFB" w:rsidRPr="00EE53F5">
          <w:rPr>
            <w:rFonts w:ascii="Arial Narrow" w:eastAsia="Calibri" w:hAnsi="Arial Narrow" w:cs="Times New Roman"/>
            <w:i/>
            <w:iCs/>
            <w:sz w:val="18"/>
            <w:szCs w:val="18"/>
          </w:rPr>
          <w:fldChar w:fldCharType="begin"/>
        </w:r>
        <w:r w:rsidR="00FC3BFB" w:rsidRPr="00EE53F5">
          <w:rPr>
            <w:rFonts w:ascii="Arial Narrow" w:eastAsia="Calibri" w:hAnsi="Arial Narrow" w:cs="Times New Roman"/>
            <w:i/>
            <w:iCs/>
            <w:sz w:val="18"/>
            <w:szCs w:val="18"/>
          </w:rPr>
          <w:instrText xml:space="preserve"> PAGE   \* MERGEFORMAT </w:instrText>
        </w:r>
        <w:r w:rsidR="00FC3BFB" w:rsidRPr="00EE53F5">
          <w:rPr>
            <w:rFonts w:ascii="Arial Narrow" w:eastAsia="Calibri" w:hAnsi="Arial Narrow" w:cs="Times New Roman"/>
            <w:i/>
            <w:iCs/>
            <w:sz w:val="18"/>
            <w:szCs w:val="18"/>
          </w:rPr>
          <w:fldChar w:fldCharType="separate"/>
        </w:r>
        <w:r>
          <w:rPr>
            <w:rFonts w:ascii="Arial Narrow" w:eastAsia="Calibri" w:hAnsi="Arial Narrow" w:cs="Times New Roman"/>
            <w:i/>
            <w:iCs/>
            <w:noProof/>
            <w:sz w:val="18"/>
            <w:szCs w:val="18"/>
          </w:rPr>
          <w:t>6</w:t>
        </w:r>
        <w:r w:rsidR="00FC3BFB" w:rsidRPr="00EE53F5">
          <w:rPr>
            <w:rFonts w:ascii="Arial Narrow" w:eastAsia="Calibri" w:hAnsi="Arial Narrow" w:cs="Times New Roman"/>
            <w:i/>
            <w:iCs/>
            <w:sz w:val="18"/>
            <w:szCs w:val="18"/>
          </w:rPr>
          <w:fldChar w:fldCharType="end"/>
        </w:r>
        <w:r w:rsidR="00FC3BFB" w:rsidRPr="00EE53F5">
          <w:rPr>
            <w:rFonts w:ascii="Arial Narrow" w:hAnsi="Arial Narrow"/>
            <w:noProof/>
          </w:rPr>
          <w:tab/>
        </w:r>
        <w:r w:rsidR="00CF6C9B" w:rsidRPr="00CF6C9B">
          <w:rPr>
            <w:rFonts w:ascii="Arial Narrow" w:hAnsi="Arial Narrow"/>
            <w:i/>
            <w:iCs/>
            <w:noProof/>
            <w:sz w:val="18"/>
            <w:szCs w:val="18"/>
          </w:rPr>
          <w:t xml:space="preserve">Sarafi </w:t>
        </w:r>
        <w:r w:rsidR="00FC3BFB" w:rsidRPr="00EE53F5">
          <w:rPr>
            <w:rFonts w:ascii="Arial Narrow" w:hAnsi="Arial Narrow"/>
            <w:i/>
            <w:iCs/>
            <w:noProof/>
            <w:sz w:val="18"/>
            <w:szCs w:val="18"/>
          </w:rPr>
          <w:t>et al.:</w:t>
        </w:r>
        <w:r w:rsidR="007B61B4" w:rsidRPr="007B61B4">
          <w:t xml:space="preserve"> </w:t>
        </w:r>
        <w:r w:rsidR="007B61B4" w:rsidRPr="007B61B4">
          <w:rPr>
            <w:rFonts w:ascii="Arial Narrow" w:hAnsi="Arial Narrow"/>
            <w:i/>
            <w:iCs/>
            <w:noProof/>
            <w:sz w:val="18"/>
            <w:szCs w:val="18"/>
          </w:rPr>
          <w:t>BPS vs. CPOT for Trauma Pain in ICU</w:t>
        </w:r>
      </w:sdtContent>
    </w:sdt>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35C51" w14:textId="08FAC1B7" w:rsidR="00FC3BFB" w:rsidRPr="002700A7" w:rsidRDefault="00F15CC9" w:rsidP="00E938CC">
    <w:pPr>
      <w:pStyle w:val="Header"/>
      <w:jc w:val="right"/>
      <w:rPr>
        <w:rFonts w:ascii="Arial Narrow" w:hAnsi="Arial Narrow"/>
        <w:i/>
        <w:iCs/>
      </w:rPr>
    </w:pPr>
    <w:sdt>
      <w:sdtPr>
        <w:rPr>
          <w:rFonts w:ascii="Arial Narrow" w:hAnsi="Arial Narrow"/>
          <w:i/>
          <w:iCs/>
        </w:rPr>
        <w:id w:val="1977018025"/>
        <w:docPartObj>
          <w:docPartGallery w:val="Page Numbers (Top of Page)"/>
          <w:docPartUnique/>
        </w:docPartObj>
      </w:sdtPr>
      <w:sdtEndPr>
        <w:rPr>
          <w:smallCaps/>
          <w:noProof/>
          <w:sz w:val="18"/>
          <w:szCs w:val="18"/>
        </w:rPr>
      </w:sdtEndPr>
      <w:sdtContent>
        <w:r w:rsidR="00FC3BFB" w:rsidRPr="000E4BA7">
          <w:rPr>
            <w:rFonts w:ascii="Arial Narrow" w:hAnsi="Arial Narrow"/>
            <w:i/>
            <w:iCs/>
            <w:noProof/>
            <w:color w:val="000000"/>
            <w:sz w:val="18"/>
            <w:szCs w:val="18"/>
          </w:rPr>
          <w:t>Archives of Anesthesiology and Critical Care (In Press); x(x): xx-xx.</w:t>
        </w:r>
        <w:r w:rsidR="00FC3BFB" w:rsidRPr="000E4BA7">
          <w:rPr>
            <w:rFonts w:ascii="Arial Narrow" w:hAnsi="Arial Narrow"/>
            <w:i/>
            <w:iCs/>
            <w:noProof/>
            <w:color w:val="000000"/>
            <w:sz w:val="18"/>
            <w:szCs w:val="18"/>
          </w:rPr>
          <w:tab/>
        </w:r>
        <w:r w:rsidR="00FC3BFB">
          <w:rPr>
            <w:rFonts w:ascii="Arial Narrow" w:hAnsi="Arial Narrow"/>
            <w:i/>
            <w:iCs/>
            <w:smallCaps/>
            <w:noProof/>
            <w:sz w:val="18"/>
            <w:szCs w:val="18"/>
          </w:rPr>
          <w:tab/>
        </w:r>
        <w:r w:rsidR="00FC3BFB" w:rsidRPr="002700A7">
          <w:rPr>
            <w:rFonts w:ascii="Arial Narrow" w:hAnsi="Arial Narrow"/>
            <w:i/>
            <w:iCs/>
            <w:smallCaps/>
            <w:noProof/>
            <w:sz w:val="18"/>
            <w:szCs w:val="18"/>
          </w:rPr>
          <w:fldChar w:fldCharType="begin"/>
        </w:r>
        <w:r w:rsidR="00FC3BFB" w:rsidRPr="002700A7">
          <w:rPr>
            <w:rFonts w:ascii="Arial Narrow" w:hAnsi="Arial Narrow"/>
            <w:i/>
            <w:iCs/>
            <w:smallCaps/>
            <w:noProof/>
            <w:sz w:val="18"/>
            <w:szCs w:val="18"/>
          </w:rPr>
          <w:instrText xml:space="preserve"> PAGE   \* MERGEFORMAT </w:instrText>
        </w:r>
        <w:r w:rsidR="00FC3BFB" w:rsidRPr="002700A7">
          <w:rPr>
            <w:rFonts w:ascii="Arial Narrow" w:hAnsi="Arial Narrow"/>
            <w:i/>
            <w:iCs/>
            <w:smallCaps/>
            <w:noProof/>
            <w:sz w:val="18"/>
            <w:szCs w:val="18"/>
          </w:rPr>
          <w:fldChar w:fldCharType="separate"/>
        </w:r>
        <w:r>
          <w:rPr>
            <w:rFonts w:ascii="Arial Narrow" w:hAnsi="Arial Narrow"/>
            <w:i/>
            <w:iCs/>
            <w:smallCaps/>
            <w:noProof/>
            <w:sz w:val="18"/>
            <w:szCs w:val="18"/>
          </w:rPr>
          <w:t>5</w:t>
        </w:r>
        <w:r w:rsidR="00FC3BFB" w:rsidRPr="002700A7">
          <w:rPr>
            <w:rFonts w:ascii="Arial Narrow" w:hAnsi="Arial Narrow"/>
            <w:i/>
            <w:iCs/>
            <w:smallCaps/>
            <w:noProof/>
            <w:sz w:val="18"/>
            <w:szCs w:val="18"/>
          </w:rP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9E482" w14:textId="4554BB5E" w:rsidR="00FC3BFB" w:rsidRDefault="00FC3BFB">
    <w:pPr>
      <w:pStyle w:val="Header"/>
    </w:pPr>
    <w:r>
      <w:rPr>
        <w:noProof/>
      </w:rPr>
      <mc:AlternateContent>
        <mc:Choice Requires="wps">
          <w:drawing>
            <wp:anchor distT="0" distB="0" distL="114300" distR="114300" simplePos="0" relativeHeight="251657728" behindDoc="1" locked="0" layoutInCell="0" allowOverlap="1" wp14:anchorId="7AED0BCA" wp14:editId="75D69D12">
              <wp:simplePos x="0" y="0"/>
              <wp:positionH relativeFrom="margin">
                <wp:align>center</wp:align>
              </wp:positionH>
              <wp:positionV relativeFrom="margin">
                <wp:align>center</wp:align>
              </wp:positionV>
              <wp:extent cx="7122795" cy="1256665"/>
              <wp:effectExtent l="0" t="2085975" r="0" b="206756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122795" cy="12566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04A6A09" w14:textId="77777777" w:rsidR="00FC3BFB" w:rsidRDefault="00FC3BFB" w:rsidP="000E4BA7">
                          <w:pPr>
                            <w:pStyle w:val="NormalWeb"/>
                            <w:spacing w:before="0" w:beforeAutospacing="0" w:after="0" w:afterAutospacing="0"/>
                            <w:jc w:val="center"/>
                          </w:pPr>
                          <w:r>
                            <w:rPr>
                              <w:rFonts w:ascii="Arial Black" w:hAnsi="Arial Black"/>
                              <w:color w:val="7F7F7F"/>
                              <w:sz w:val="2"/>
                              <w:szCs w:val="2"/>
                              <w14:textFill>
                                <w14:solidFill>
                                  <w14:srgbClr w14:val="7F7F7F">
                                    <w14:alpha w14:val="50000"/>
                                  </w14:srgbClr>
                                </w14:solidFill>
                              </w14:textFill>
                            </w:rPr>
                            <w:t>Article in Press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AED0BCA" id="_x0000_t202" coordsize="21600,21600" o:spt="202" path="m,l,21600r21600,l21600,xe">
              <v:stroke joinstyle="miter"/>
              <v:path gradientshapeok="t" o:connecttype="rect"/>
            </v:shapetype>
            <v:shape id="Text Box 47" o:spid="_x0000_s1027" type="#_x0000_t202" style="position:absolute;margin-left:0;margin-top:0;width:560.85pt;height:98.9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" o:allowincell="f" filled="f" stroked="f">
              <v:stroke joinstyle="round"/>
              <o:lock v:ext="edit" shapetype="t"/>
              <v:textbox style="mso-fit-shape-to-text:t">
                <w:txbxContent>
                  <w:p w14:paraId="304A6A09" w14:textId="77777777" w:rsidR="00FC3BFB" w:rsidRDefault="00FC3BFB" w:rsidP="000E4BA7">
                    <w:pPr>
                      <w:pStyle w:val="NormalWeb"/>
                      <w:spacing w:before="0" w:beforeAutospacing="0" w:after="0" w:afterAutospacing="0"/>
                      <w:jc w:val="center"/>
                    </w:pPr>
                    <w:r>
                      <w:rPr>
                        <w:rFonts w:ascii="Arial Black" w:hAnsi="Arial Black"/>
                        <w:color w:val="7F7F7F"/>
                        <w:sz w:val="2"/>
                        <w:szCs w:val="2"/>
                        <w14:textFill>
                          <w14:solidFill>
                            <w14:srgbClr w14:val="7F7F7F">
                              <w14:alpha w14:val="50000"/>
                            </w14:srgbClr>
                          </w14:solidFill>
                        </w14:textFill>
                      </w:rPr>
                      <w:t>Article in Press</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A4504"/>
    <w:multiLevelType w:val="multilevel"/>
    <w:tmpl w:val="6D3AD174"/>
    <w:lvl w:ilvl="0">
      <w:start w:val="1"/>
      <w:numFmt w:val="decimal"/>
      <w:lvlText w:val="%1."/>
      <w:lvlJc w:val="left"/>
      <w:pPr>
        <w:ind w:left="720" w:hanging="360"/>
      </w:pPr>
      <w:rPr>
        <w:rFonts w:hint="default"/>
      </w:rPr>
    </w:lvl>
    <w:lvl w:ilvl="1">
      <w:start w:val="1"/>
      <w:numFmt w:val="decimal"/>
      <w:isLgl/>
      <w:lvlText w:val="%1.%2."/>
      <w:lvlJc w:val="left"/>
      <w:pPr>
        <w:ind w:left="19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4D31AC2"/>
    <w:multiLevelType w:val="multilevel"/>
    <w:tmpl w:val="7FC657CA"/>
    <w:lvl w:ilvl="0">
      <w:start w:val="50"/>
      <w:numFmt w:val="decimal"/>
      <w:lvlText w:val="%1"/>
      <w:lvlJc w:val="left"/>
      <w:pPr>
        <w:ind w:left="504" w:hanging="504"/>
      </w:pPr>
      <w:rPr>
        <w:rFonts w:hint="default"/>
      </w:rPr>
    </w:lvl>
    <w:lvl w:ilvl="1">
      <w:start w:val="65"/>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9477F1B"/>
    <w:multiLevelType w:val="multilevel"/>
    <w:tmpl w:val="246CAFC4"/>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20F17846"/>
    <w:multiLevelType w:val="hybridMultilevel"/>
    <w:tmpl w:val="CFAA4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05356"/>
    <w:multiLevelType w:val="hybridMultilevel"/>
    <w:tmpl w:val="C2E45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093D1D"/>
    <w:multiLevelType w:val="hybridMultilevel"/>
    <w:tmpl w:val="5F2CB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666D89"/>
    <w:multiLevelType w:val="hybridMultilevel"/>
    <w:tmpl w:val="DD081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BE26C7"/>
    <w:multiLevelType w:val="hybridMultilevel"/>
    <w:tmpl w:val="9F2A8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7E4840"/>
    <w:multiLevelType w:val="hybridMultilevel"/>
    <w:tmpl w:val="F146B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D05A75"/>
    <w:multiLevelType w:val="hybridMultilevel"/>
    <w:tmpl w:val="FA2C1886"/>
    <w:lvl w:ilvl="0" w:tplc="C3727D6A">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1"/>
  </w:num>
  <w:num w:numId="3">
    <w:abstractNumId w:val="2"/>
  </w:num>
  <w:num w:numId="4">
    <w:abstractNumId w:val="4"/>
  </w:num>
  <w:num w:numId="5">
    <w:abstractNumId w:val="6"/>
  </w:num>
  <w:num w:numId="6">
    <w:abstractNumId w:val="8"/>
  </w:num>
  <w:num w:numId="7">
    <w:abstractNumId w:val="5"/>
  </w:num>
  <w:num w:numId="8">
    <w:abstractNumId w:val="7"/>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8"/>
  <w:evenAndOddHeaders/>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MjM3MTW1MAeSFqYGxko6SsGpxcWZ+XkgBSa1ANXU4BcsAAAA"/>
  </w:docVars>
  <w:rsids>
    <w:rsidRoot w:val="000F6C4B"/>
    <w:rsid w:val="00000BEE"/>
    <w:rsid w:val="00010272"/>
    <w:rsid w:val="00010DC9"/>
    <w:rsid w:val="0001169A"/>
    <w:rsid w:val="00011FBD"/>
    <w:rsid w:val="00012D41"/>
    <w:rsid w:val="000157A7"/>
    <w:rsid w:val="00015D06"/>
    <w:rsid w:val="00016EC4"/>
    <w:rsid w:val="00026DB6"/>
    <w:rsid w:val="000302DD"/>
    <w:rsid w:val="0003082F"/>
    <w:rsid w:val="00033EC3"/>
    <w:rsid w:val="00035DB0"/>
    <w:rsid w:val="0003623E"/>
    <w:rsid w:val="00042087"/>
    <w:rsid w:val="00042B14"/>
    <w:rsid w:val="000449BE"/>
    <w:rsid w:val="00050B2D"/>
    <w:rsid w:val="0005495A"/>
    <w:rsid w:val="00057BE9"/>
    <w:rsid w:val="000635C8"/>
    <w:rsid w:val="00064C05"/>
    <w:rsid w:val="0006526A"/>
    <w:rsid w:val="00070F37"/>
    <w:rsid w:val="00071E37"/>
    <w:rsid w:val="00072251"/>
    <w:rsid w:val="00075062"/>
    <w:rsid w:val="00080531"/>
    <w:rsid w:val="00081A82"/>
    <w:rsid w:val="00081FFD"/>
    <w:rsid w:val="00083948"/>
    <w:rsid w:val="000859CE"/>
    <w:rsid w:val="00091E2E"/>
    <w:rsid w:val="00095C8D"/>
    <w:rsid w:val="0009607E"/>
    <w:rsid w:val="000A02EF"/>
    <w:rsid w:val="000A3123"/>
    <w:rsid w:val="000A3F6A"/>
    <w:rsid w:val="000B388E"/>
    <w:rsid w:val="000B4EB2"/>
    <w:rsid w:val="000B5CFE"/>
    <w:rsid w:val="000B7063"/>
    <w:rsid w:val="000C04A6"/>
    <w:rsid w:val="000C34FA"/>
    <w:rsid w:val="000C40CE"/>
    <w:rsid w:val="000C43D6"/>
    <w:rsid w:val="000C482B"/>
    <w:rsid w:val="000C5D2A"/>
    <w:rsid w:val="000C5E70"/>
    <w:rsid w:val="000C6F6F"/>
    <w:rsid w:val="000D066F"/>
    <w:rsid w:val="000D07B9"/>
    <w:rsid w:val="000D0FFB"/>
    <w:rsid w:val="000D38F4"/>
    <w:rsid w:val="000D4030"/>
    <w:rsid w:val="000E4BA7"/>
    <w:rsid w:val="000E4CBC"/>
    <w:rsid w:val="000E7767"/>
    <w:rsid w:val="000E7F47"/>
    <w:rsid w:val="000F0489"/>
    <w:rsid w:val="000F5602"/>
    <w:rsid w:val="000F64DE"/>
    <w:rsid w:val="000F6C4B"/>
    <w:rsid w:val="000F7BC4"/>
    <w:rsid w:val="00100672"/>
    <w:rsid w:val="00100958"/>
    <w:rsid w:val="00103EB7"/>
    <w:rsid w:val="001047D4"/>
    <w:rsid w:val="00104AA1"/>
    <w:rsid w:val="00106FD0"/>
    <w:rsid w:val="001071C6"/>
    <w:rsid w:val="001071F8"/>
    <w:rsid w:val="00111C2A"/>
    <w:rsid w:val="00115DD4"/>
    <w:rsid w:val="001162EE"/>
    <w:rsid w:val="0011630F"/>
    <w:rsid w:val="00116756"/>
    <w:rsid w:val="00120040"/>
    <w:rsid w:val="00120569"/>
    <w:rsid w:val="00120E09"/>
    <w:rsid w:val="00121AAA"/>
    <w:rsid w:val="001276B9"/>
    <w:rsid w:val="00130D4A"/>
    <w:rsid w:val="001312F3"/>
    <w:rsid w:val="00131EDE"/>
    <w:rsid w:val="00132797"/>
    <w:rsid w:val="001337F1"/>
    <w:rsid w:val="00133FD6"/>
    <w:rsid w:val="0013490E"/>
    <w:rsid w:val="0014330B"/>
    <w:rsid w:val="001435C6"/>
    <w:rsid w:val="0014367E"/>
    <w:rsid w:val="00147269"/>
    <w:rsid w:val="0015042F"/>
    <w:rsid w:val="001506EF"/>
    <w:rsid w:val="00152ED3"/>
    <w:rsid w:val="00153175"/>
    <w:rsid w:val="00155310"/>
    <w:rsid w:val="00155F3D"/>
    <w:rsid w:val="00156782"/>
    <w:rsid w:val="0016175B"/>
    <w:rsid w:val="001667CC"/>
    <w:rsid w:val="00170617"/>
    <w:rsid w:val="0017097B"/>
    <w:rsid w:val="00173F1A"/>
    <w:rsid w:val="001749E8"/>
    <w:rsid w:val="0017787F"/>
    <w:rsid w:val="00182368"/>
    <w:rsid w:val="00183BED"/>
    <w:rsid w:val="00184598"/>
    <w:rsid w:val="001923D0"/>
    <w:rsid w:val="00192839"/>
    <w:rsid w:val="00192FEF"/>
    <w:rsid w:val="00195AE0"/>
    <w:rsid w:val="0019663F"/>
    <w:rsid w:val="00196E9A"/>
    <w:rsid w:val="0019700C"/>
    <w:rsid w:val="0019741F"/>
    <w:rsid w:val="001A3E33"/>
    <w:rsid w:val="001A43DC"/>
    <w:rsid w:val="001B1A93"/>
    <w:rsid w:val="001B1E22"/>
    <w:rsid w:val="001B2C9A"/>
    <w:rsid w:val="001B5807"/>
    <w:rsid w:val="001B58B0"/>
    <w:rsid w:val="001B5E8F"/>
    <w:rsid w:val="001C0AF2"/>
    <w:rsid w:val="001C5372"/>
    <w:rsid w:val="001C6A78"/>
    <w:rsid w:val="001D2DC4"/>
    <w:rsid w:val="001D35FF"/>
    <w:rsid w:val="001D5E5E"/>
    <w:rsid w:val="001E1C29"/>
    <w:rsid w:val="001E4DD7"/>
    <w:rsid w:val="001F05C7"/>
    <w:rsid w:val="001F0956"/>
    <w:rsid w:val="001F1761"/>
    <w:rsid w:val="001F6C7C"/>
    <w:rsid w:val="00201A60"/>
    <w:rsid w:val="00204183"/>
    <w:rsid w:val="00206483"/>
    <w:rsid w:val="002065AE"/>
    <w:rsid w:val="00210BF2"/>
    <w:rsid w:val="00213CE5"/>
    <w:rsid w:val="00215E27"/>
    <w:rsid w:val="002222E4"/>
    <w:rsid w:val="00223320"/>
    <w:rsid w:val="00223F0B"/>
    <w:rsid w:val="00227725"/>
    <w:rsid w:val="00230044"/>
    <w:rsid w:val="002303FA"/>
    <w:rsid w:val="00232DBB"/>
    <w:rsid w:val="00236C94"/>
    <w:rsid w:val="00240EFD"/>
    <w:rsid w:val="00241B25"/>
    <w:rsid w:val="00244092"/>
    <w:rsid w:val="00247422"/>
    <w:rsid w:val="00250DDE"/>
    <w:rsid w:val="00252695"/>
    <w:rsid w:val="0025738A"/>
    <w:rsid w:val="00261496"/>
    <w:rsid w:val="0026293A"/>
    <w:rsid w:val="002660D1"/>
    <w:rsid w:val="00267F0C"/>
    <w:rsid w:val="002700A7"/>
    <w:rsid w:val="00272CC0"/>
    <w:rsid w:val="00274F8C"/>
    <w:rsid w:val="00275062"/>
    <w:rsid w:val="00280B93"/>
    <w:rsid w:val="00283125"/>
    <w:rsid w:val="00283CE8"/>
    <w:rsid w:val="0028439B"/>
    <w:rsid w:val="00291294"/>
    <w:rsid w:val="00293AC3"/>
    <w:rsid w:val="00295717"/>
    <w:rsid w:val="00296E35"/>
    <w:rsid w:val="002975EC"/>
    <w:rsid w:val="002A1931"/>
    <w:rsid w:val="002A2BF9"/>
    <w:rsid w:val="002A3D1E"/>
    <w:rsid w:val="002A504A"/>
    <w:rsid w:val="002A6801"/>
    <w:rsid w:val="002A6FB3"/>
    <w:rsid w:val="002A79E6"/>
    <w:rsid w:val="002B4AEF"/>
    <w:rsid w:val="002B5EB0"/>
    <w:rsid w:val="002C1213"/>
    <w:rsid w:val="002C14FB"/>
    <w:rsid w:val="002C1712"/>
    <w:rsid w:val="002C4E09"/>
    <w:rsid w:val="002C6C34"/>
    <w:rsid w:val="002E07A5"/>
    <w:rsid w:val="002E10BC"/>
    <w:rsid w:val="002E25E2"/>
    <w:rsid w:val="002E4E85"/>
    <w:rsid w:val="002E585C"/>
    <w:rsid w:val="002E632F"/>
    <w:rsid w:val="002E6459"/>
    <w:rsid w:val="002F2A14"/>
    <w:rsid w:val="002F3131"/>
    <w:rsid w:val="002F586D"/>
    <w:rsid w:val="002F6F6C"/>
    <w:rsid w:val="0030238B"/>
    <w:rsid w:val="0030451B"/>
    <w:rsid w:val="00304DDD"/>
    <w:rsid w:val="003070E1"/>
    <w:rsid w:val="003108F3"/>
    <w:rsid w:val="00311386"/>
    <w:rsid w:val="00311675"/>
    <w:rsid w:val="0031178A"/>
    <w:rsid w:val="00312858"/>
    <w:rsid w:val="00312FCE"/>
    <w:rsid w:val="003137EF"/>
    <w:rsid w:val="0031415F"/>
    <w:rsid w:val="00315C9C"/>
    <w:rsid w:val="00316052"/>
    <w:rsid w:val="00321349"/>
    <w:rsid w:val="00321EBE"/>
    <w:rsid w:val="003236B0"/>
    <w:rsid w:val="0032424A"/>
    <w:rsid w:val="00324D1D"/>
    <w:rsid w:val="00324E96"/>
    <w:rsid w:val="00326DD7"/>
    <w:rsid w:val="0033270F"/>
    <w:rsid w:val="00334B15"/>
    <w:rsid w:val="00335629"/>
    <w:rsid w:val="00336784"/>
    <w:rsid w:val="00341422"/>
    <w:rsid w:val="0034683D"/>
    <w:rsid w:val="00350C34"/>
    <w:rsid w:val="003514AA"/>
    <w:rsid w:val="00351FDB"/>
    <w:rsid w:val="00352367"/>
    <w:rsid w:val="00355466"/>
    <w:rsid w:val="00355CFA"/>
    <w:rsid w:val="00357A94"/>
    <w:rsid w:val="00357CF8"/>
    <w:rsid w:val="0036284F"/>
    <w:rsid w:val="00363BF1"/>
    <w:rsid w:val="003643A4"/>
    <w:rsid w:val="00365FF8"/>
    <w:rsid w:val="003667F1"/>
    <w:rsid w:val="00367017"/>
    <w:rsid w:val="0037094C"/>
    <w:rsid w:val="00370E41"/>
    <w:rsid w:val="00371D40"/>
    <w:rsid w:val="00372680"/>
    <w:rsid w:val="003732FD"/>
    <w:rsid w:val="00377E2E"/>
    <w:rsid w:val="00381543"/>
    <w:rsid w:val="00381D0A"/>
    <w:rsid w:val="00382BC1"/>
    <w:rsid w:val="0038313A"/>
    <w:rsid w:val="003831A3"/>
    <w:rsid w:val="003857EA"/>
    <w:rsid w:val="00386C95"/>
    <w:rsid w:val="00387CDD"/>
    <w:rsid w:val="00391C31"/>
    <w:rsid w:val="00393166"/>
    <w:rsid w:val="00394012"/>
    <w:rsid w:val="00396EED"/>
    <w:rsid w:val="003A0DA9"/>
    <w:rsid w:val="003A188E"/>
    <w:rsid w:val="003A2CF9"/>
    <w:rsid w:val="003A6858"/>
    <w:rsid w:val="003B1349"/>
    <w:rsid w:val="003B3C06"/>
    <w:rsid w:val="003B75B8"/>
    <w:rsid w:val="003C094D"/>
    <w:rsid w:val="003C20B7"/>
    <w:rsid w:val="003C6A61"/>
    <w:rsid w:val="003C74E1"/>
    <w:rsid w:val="003D2704"/>
    <w:rsid w:val="003D315D"/>
    <w:rsid w:val="003E1741"/>
    <w:rsid w:val="003E2BEE"/>
    <w:rsid w:val="003E4B17"/>
    <w:rsid w:val="003E791A"/>
    <w:rsid w:val="003F0EE1"/>
    <w:rsid w:val="003F25A9"/>
    <w:rsid w:val="003F3574"/>
    <w:rsid w:val="003F377F"/>
    <w:rsid w:val="003F63D1"/>
    <w:rsid w:val="00400926"/>
    <w:rsid w:val="00401FA0"/>
    <w:rsid w:val="00404412"/>
    <w:rsid w:val="00406977"/>
    <w:rsid w:val="0041024C"/>
    <w:rsid w:val="004106DD"/>
    <w:rsid w:val="00410E83"/>
    <w:rsid w:val="00411D0D"/>
    <w:rsid w:val="00414B3A"/>
    <w:rsid w:val="004242D8"/>
    <w:rsid w:val="00426A53"/>
    <w:rsid w:val="004309ED"/>
    <w:rsid w:val="00430D2B"/>
    <w:rsid w:val="004315A4"/>
    <w:rsid w:val="004346F3"/>
    <w:rsid w:val="00437909"/>
    <w:rsid w:val="00441E2C"/>
    <w:rsid w:val="00442A32"/>
    <w:rsid w:val="00444B17"/>
    <w:rsid w:val="00445DA0"/>
    <w:rsid w:val="00446431"/>
    <w:rsid w:val="00446988"/>
    <w:rsid w:val="00447E19"/>
    <w:rsid w:val="00453B18"/>
    <w:rsid w:val="004541E7"/>
    <w:rsid w:val="00454E6A"/>
    <w:rsid w:val="004551D7"/>
    <w:rsid w:val="00455586"/>
    <w:rsid w:val="00457E58"/>
    <w:rsid w:val="00461D74"/>
    <w:rsid w:val="00465C2E"/>
    <w:rsid w:val="00466DAE"/>
    <w:rsid w:val="00467303"/>
    <w:rsid w:val="0047049A"/>
    <w:rsid w:val="0047053C"/>
    <w:rsid w:val="004705BD"/>
    <w:rsid w:val="00471009"/>
    <w:rsid w:val="004712EB"/>
    <w:rsid w:val="004718FF"/>
    <w:rsid w:val="004734C0"/>
    <w:rsid w:val="004740A9"/>
    <w:rsid w:val="0047503A"/>
    <w:rsid w:val="00480078"/>
    <w:rsid w:val="004807A6"/>
    <w:rsid w:val="00481F1A"/>
    <w:rsid w:val="00485F62"/>
    <w:rsid w:val="00486720"/>
    <w:rsid w:val="0049002D"/>
    <w:rsid w:val="00492F1F"/>
    <w:rsid w:val="00492FCE"/>
    <w:rsid w:val="0049342A"/>
    <w:rsid w:val="00496492"/>
    <w:rsid w:val="004A47D4"/>
    <w:rsid w:val="004B13D8"/>
    <w:rsid w:val="004B6F45"/>
    <w:rsid w:val="004B739D"/>
    <w:rsid w:val="004C0834"/>
    <w:rsid w:val="004C0A1F"/>
    <w:rsid w:val="004C1150"/>
    <w:rsid w:val="004C1D75"/>
    <w:rsid w:val="004C266D"/>
    <w:rsid w:val="004C5B25"/>
    <w:rsid w:val="004C63E9"/>
    <w:rsid w:val="004D04E7"/>
    <w:rsid w:val="004D2E45"/>
    <w:rsid w:val="004D3CE3"/>
    <w:rsid w:val="004D7E0B"/>
    <w:rsid w:val="004E0731"/>
    <w:rsid w:val="004E77F1"/>
    <w:rsid w:val="004F06F5"/>
    <w:rsid w:val="004F115B"/>
    <w:rsid w:val="004F1E9F"/>
    <w:rsid w:val="004F248F"/>
    <w:rsid w:val="004F285A"/>
    <w:rsid w:val="004F76E6"/>
    <w:rsid w:val="00500CB6"/>
    <w:rsid w:val="005015C7"/>
    <w:rsid w:val="00503F85"/>
    <w:rsid w:val="00504880"/>
    <w:rsid w:val="00507FC4"/>
    <w:rsid w:val="00511EF2"/>
    <w:rsid w:val="00512F7D"/>
    <w:rsid w:val="00514B63"/>
    <w:rsid w:val="00515A3B"/>
    <w:rsid w:val="005165E9"/>
    <w:rsid w:val="005171DC"/>
    <w:rsid w:val="00520854"/>
    <w:rsid w:val="0052395C"/>
    <w:rsid w:val="00525E57"/>
    <w:rsid w:val="00527F03"/>
    <w:rsid w:val="005323E2"/>
    <w:rsid w:val="00535ECC"/>
    <w:rsid w:val="005378FD"/>
    <w:rsid w:val="00537DCF"/>
    <w:rsid w:val="00540656"/>
    <w:rsid w:val="00541592"/>
    <w:rsid w:val="00542E4D"/>
    <w:rsid w:val="00546394"/>
    <w:rsid w:val="00553C69"/>
    <w:rsid w:val="005555B2"/>
    <w:rsid w:val="0055598F"/>
    <w:rsid w:val="005561DD"/>
    <w:rsid w:val="00560274"/>
    <w:rsid w:val="00560B68"/>
    <w:rsid w:val="0056267F"/>
    <w:rsid w:val="00562A93"/>
    <w:rsid w:val="00562D06"/>
    <w:rsid w:val="005652D9"/>
    <w:rsid w:val="00566170"/>
    <w:rsid w:val="00567AE7"/>
    <w:rsid w:val="00570752"/>
    <w:rsid w:val="00576FF1"/>
    <w:rsid w:val="0057750E"/>
    <w:rsid w:val="00577D44"/>
    <w:rsid w:val="005801D9"/>
    <w:rsid w:val="00582561"/>
    <w:rsid w:val="0058298D"/>
    <w:rsid w:val="00583332"/>
    <w:rsid w:val="0058565E"/>
    <w:rsid w:val="00591950"/>
    <w:rsid w:val="00591FF5"/>
    <w:rsid w:val="005937E3"/>
    <w:rsid w:val="00594A4B"/>
    <w:rsid w:val="00595E41"/>
    <w:rsid w:val="0059755F"/>
    <w:rsid w:val="00597E7E"/>
    <w:rsid w:val="005A0EB4"/>
    <w:rsid w:val="005A1373"/>
    <w:rsid w:val="005A5072"/>
    <w:rsid w:val="005A5390"/>
    <w:rsid w:val="005B0BFC"/>
    <w:rsid w:val="005B1756"/>
    <w:rsid w:val="005B18F4"/>
    <w:rsid w:val="005B7EC1"/>
    <w:rsid w:val="005C339E"/>
    <w:rsid w:val="005C416C"/>
    <w:rsid w:val="005C5439"/>
    <w:rsid w:val="005C5AF1"/>
    <w:rsid w:val="005C5FB2"/>
    <w:rsid w:val="005C6C22"/>
    <w:rsid w:val="005C6F72"/>
    <w:rsid w:val="005D0175"/>
    <w:rsid w:val="005D0A49"/>
    <w:rsid w:val="005D592D"/>
    <w:rsid w:val="005D5E5C"/>
    <w:rsid w:val="005E092A"/>
    <w:rsid w:val="005E1EA1"/>
    <w:rsid w:val="005E21B0"/>
    <w:rsid w:val="005E3F68"/>
    <w:rsid w:val="005E725C"/>
    <w:rsid w:val="005E7EC4"/>
    <w:rsid w:val="005F0D9F"/>
    <w:rsid w:val="005F2394"/>
    <w:rsid w:val="005F2D5B"/>
    <w:rsid w:val="005F5CD1"/>
    <w:rsid w:val="005F71A8"/>
    <w:rsid w:val="006003D3"/>
    <w:rsid w:val="0060107D"/>
    <w:rsid w:val="00602615"/>
    <w:rsid w:val="00604DB8"/>
    <w:rsid w:val="00605266"/>
    <w:rsid w:val="00605A48"/>
    <w:rsid w:val="0060748B"/>
    <w:rsid w:val="0061031C"/>
    <w:rsid w:val="00610D49"/>
    <w:rsid w:val="006135C8"/>
    <w:rsid w:val="0061426E"/>
    <w:rsid w:val="00616D3E"/>
    <w:rsid w:val="0062014F"/>
    <w:rsid w:val="00621821"/>
    <w:rsid w:val="00625CBC"/>
    <w:rsid w:val="00626BFE"/>
    <w:rsid w:val="00626E48"/>
    <w:rsid w:val="00631A50"/>
    <w:rsid w:val="00631BBA"/>
    <w:rsid w:val="0063268F"/>
    <w:rsid w:val="00632FC6"/>
    <w:rsid w:val="0063531D"/>
    <w:rsid w:val="0063766E"/>
    <w:rsid w:val="006416D8"/>
    <w:rsid w:val="0064447C"/>
    <w:rsid w:val="00644924"/>
    <w:rsid w:val="00644EE9"/>
    <w:rsid w:val="00645D8C"/>
    <w:rsid w:val="006463F7"/>
    <w:rsid w:val="00646B92"/>
    <w:rsid w:val="00650B1A"/>
    <w:rsid w:val="00650B46"/>
    <w:rsid w:val="00651BCD"/>
    <w:rsid w:val="00657A2F"/>
    <w:rsid w:val="00661E74"/>
    <w:rsid w:val="006634DD"/>
    <w:rsid w:val="0066464A"/>
    <w:rsid w:val="0067031E"/>
    <w:rsid w:val="00670AD2"/>
    <w:rsid w:val="00673A54"/>
    <w:rsid w:val="00677C81"/>
    <w:rsid w:val="00680B54"/>
    <w:rsid w:val="006827BE"/>
    <w:rsid w:val="00683DA5"/>
    <w:rsid w:val="00684604"/>
    <w:rsid w:val="0068754E"/>
    <w:rsid w:val="006960E7"/>
    <w:rsid w:val="006975AC"/>
    <w:rsid w:val="006A1374"/>
    <w:rsid w:val="006A275D"/>
    <w:rsid w:val="006A3A7A"/>
    <w:rsid w:val="006A40DD"/>
    <w:rsid w:val="006A433D"/>
    <w:rsid w:val="006B1245"/>
    <w:rsid w:val="006B2B1D"/>
    <w:rsid w:val="006B6AF6"/>
    <w:rsid w:val="006B7092"/>
    <w:rsid w:val="006C0BD0"/>
    <w:rsid w:val="006C283E"/>
    <w:rsid w:val="006C7E81"/>
    <w:rsid w:val="006D114F"/>
    <w:rsid w:val="006D1443"/>
    <w:rsid w:val="006D4EE8"/>
    <w:rsid w:val="006D5528"/>
    <w:rsid w:val="006D7D11"/>
    <w:rsid w:val="006E1AC2"/>
    <w:rsid w:val="006E54C6"/>
    <w:rsid w:val="006F1631"/>
    <w:rsid w:val="006F1941"/>
    <w:rsid w:val="006F4786"/>
    <w:rsid w:val="007024FE"/>
    <w:rsid w:val="00706FB9"/>
    <w:rsid w:val="00712C8D"/>
    <w:rsid w:val="007131B5"/>
    <w:rsid w:val="00717486"/>
    <w:rsid w:val="00717CFC"/>
    <w:rsid w:val="00720BCF"/>
    <w:rsid w:val="007234FF"/>
    <w:rsid w:val="0072471C"/>
    <w:rsid w:val="00725A19"/>
    <w:rsid w:val="00726B61"/>
    <w:rsid w:val="00727087"/>
    <w:rsid w:val="00730C31"/>
    <w:rsid w:val="00735B34"/>
    <w:rsid w:val="00736DF9"/>
    <w:rsid w:val="007401F0"/>
    <w:rsid w:val="00740D80"/>
    <w:rsid w:val="0074324A"/>
    <w:rsid w:val="0074375A"/>
    <w:rsid w:val="00743777"/>
    <w:rsid w:val="00744844"/>
    <w:rsid w:val="007460EB"/>
    <w:rsid w:val="00747097"/>
    <w:rsid w:val="0075266A"/>
    <w:rsid w:val="0075309F"/>
    <w:rsid w:val="0076103A"/>
    <w:rsid w:val="00764EE7"/>
    <w:rsid w:val="00765693"/>
    <w:rsid w:val="00770D71"/>
    <w:rsid w:val="00771053"/>
    <w:rsid w:val="00772B6D"/>
    <w:rsid w:val="007776D1"/>
    <w:rsid w:val="00777900"/>
    <w:rsid w:val="0078002B"/>
    <w:rsid w:val="007801C5"/>
    <w:rsid w:val="00781E09"/>
    <w:rsid w:val="00782383"/>
    <w:rsid w:val="007969B9"/>
    <w:rsid w:val="007A2534"/>
    <w:rsid w:val="007A277D"/>
    <w:rsid w:val="007A3113"/>
    <w:rsid w:val="007A5BC7"/>
    <w:rsid w:val="007B06E4"/>
    <w:rsid w:val="007B4363"/>
    <w:rsid w:val="007B49DA"/>
    <w:rsid w:val="007B4FE5"/>
    <w:rsid w:val="007B61B4"/>
    <w:rsid w:val="007B7BE8"/>
    <w:rsid w:val="007B7F7A"/>
    <w:rsid w:val="007D07D7"/>
    <w:rsid w:val="007D1E89"/>
    <w:rsid w:val="007D3622"/>
    <w:rsid w:val="007D3995"/>
    <w:rsid w:val="007D4824"/>
    <w:rsid w:val="007D5ADA"/>
    <w:rsid w:val="007D5C88"/>
    <w:rsid w:val="007D7426"/>
    <w:rsid w:val="007E167D"/>
    <w:rsid w:val="007E1AF1"/>
    <w:rsid w:val="007E2511"/>
    <w:rsid w:val="007E31E8"/>
    <w:rsid w:val="007E6D29"/>
    <w:rsid w:val="007F16AC"/>
    <w:rsid w:val="007F1FB8"/>
    <w:rsid w:val="007F5617"/>
    <w:rsid w:val="007F5BC6"/>
    <w:rsid w:val="007F7B9B"/>
    <w:rsid w:val="00805308"/>
    <w:rsid w:val="008071DC"/>
    <w:rsid w:val="008118FF"/>
    <w:rsid w:val="008133B8"/>
    <w:rsid w:val="0081674D"/>
    <w:rsid w:val="00816961"/>
    <w:rsid w:val="00820577"/>
    <w:rsid w:val="00823A31"/>
    <w:rsid w:val="008272AA"/>
    <w:rsid w:val="008315CF"/>
    <w:rsid w:val="00831AAF"/>
    <w:rsid w:val="0083310A"/>
    <w:rsid w:val="0083322D"/>
    <w:rsid w:val="00833E9D"/>
    <w:rsid w:val="00834BC5"/>
    <w:rsid w:val="00837A11"/>
    <w:rsid w:val="00837F17"/>
    <w:rsid w:val="008412CD"/>
    <w:rsid w:val="008413C8"/>
    <w:rsid w:val="008416A0"/>
    <w:rsid w:val="00844E2C"/>
    <w:rsid w:val="00844FB8"/>
    <w:rsid w:val="0085072E"/>
    <w:rsid w:val="00851F5A"/>
    <w:rsid w:val="00854225"/>
    <w:rsid w:val="00856A85"/>
    <w:rsid w:val="00860223"/>
    <w:rsid w:val="0086071F"/>
    <w:rsid w:val="008650C4"/>
    <w:rsid w:val="0086753D"/>
    <w:rsid w:val="00867AB4"/>
    <w:rsid w:val="00867E47"/>
    <w:rsid w:val="0087226D"/>
    <w:rsid w:val="00873118"/>
    <w:rsid w:val="00873DFC"/>
    <w:rsid w:val="00875043"/>
    <w:rsid w:val="0088158A"/>
    <w:rsid w:val="00883C01"/>
    <w:rsid w:val="00884A5B"/>
    <w:rsid w:val="008912FA"/>
    <w:rsid w:val="008930FE"/>
    <w:rsid w:val="00895189"/>
    <w:rsid w:val="00897DA1"/>
    <w:rsid w:val="00897E13"/>
    <w:rsid w:val="008A0DD4"/>
    <w:rsid w:val="008A12F7"/>
    <w:rsid w:val="008A1D24"/>
    <w:rsid w:val="008A5285"/>
    <w:rsid w:val="008A7331"/>
    <w:rsid w:val="008B15D9"/>
    <w:rsid w:val="008B1895"/>
    <w:rsid w:val="008B32FD"/>
    <w:rsid w:val="008B33DD"/>
    <w:rsid w:val="008B3566"/>
    <w:rsid w:val="008C2A3F"/>
    <w:rsid w:val="008C371D"/>
    <w:rsid w:val="008C3931"/>
    <w:rsid w:val="008C44BF"/>
    <w:rsid w:val="008D07F5"/>
    <w:rsid w:val="008D3E11"/>
    <w:rsid w:val="008D7848"/>
    <w:rsid w:val="008E0B83"/>
    <w:rsid w:val="008E1DE3"/>
    <w:rsid w:val="008E536F"/>
    <w:rsid w:val="008F12DE"/>
    <w:rsid w:val="008F1838"/>
    <w:rsid w:val="008F4EA3"/>
    <w:rsid w:val="008F5CA0"/>
    <w:rsid w:val="008F65BA"/>
    <w:rsid w:val="008F7706"/>
    <w:rsid w:val="009007FA"/>
    <w:rsid w:val="009018A5"/>
    <w:rsid w:val="009024E4"/>
    <w:rsid w:val="00903C7C"/>
    <w:rsid w:val="009044B0"/>
    <w:rsid w:val="009059E5"/>
    <w:rsid w:val="00910742"/>
    <w:rsid w:val="009107A6"/>
    <w:rsid w:val="00912125"/>
    <w:rsid w:val="009141F2"/>
    <w:rsid w:val="009166A0"/>
    <w:rsid w:val="00921A5C"/>
    <w:rsid w:val="00922A31"/>
    <w:rsid w:val="0092562D"/>
    <w:rsid w:val="009272EC"/>
    <w:rsid w:val="00930ED2"/>
    <w:rsid w:val="009315DB"/>
    <w:rsid w:val="00932688"/>
    <w:rsid w:val="00933130"/>
    <w:rsid w:val="00934F7E"/>
    <w:rsid w:val="009372C6"/>
    <w:rsid w:val="009442BE"/>
    <w:rsid w:val="009446CF"/>
    <w:rsid w:val="00944D61"/>
    <w:rsid w:val="00945DA5"/>
    <w:rsid w:val="00945DB6"/>
    <w:rsid w:val="009463F2"/>
    <w:rsid w:val="0094721B"/>
    <w:rsid w:val="009512C1"/>
    <w:rsid w:val="00952806"/>
    <w:rsid w:val="0095373E"/>
    <w:rsid w:val="00955E75"/>
    <w:rsid w:val="00960590"/>
    <w:rsid w:val="00961027"/>
    <w:rsid w:val="00962E8F"/>
    <w:rsid w:val="00963246"/>
    <w:rsid w:val="00963C1B"/>
    <w:rsid w:val="0096717B"/>
    <w:rsid w:val="009679E5"/>
    <w:rsid w:val="00967E9D"/>
    <w:rsid w:val="00970190"/>
    <w:rsid w:val="00972C77"/>
    <w:rsid w:val="0097354D"/>
    <w:rsid w:val="00973DD5"/>
    <w:rsid w:val="00973E0C"/>
    <w:rsid w:val="00975D77"/>
    <w:rsid w:val="00977433"/>
    <w:rsid w:val="00977F1E"/>
    <w:rsid w:val="00981D25"/>
    <w:rsid w:val="009860C0"/>
    <w:rsid w:val="00986592"/>
    <w:rsid w:val="00992349"/>
    <w:rsid w:val="00997408"/>
    <w:rsid w:val="00997473"/>
    <w:rsid w:val="009A41DC"/>
    <w:rsid w:val="009B19BE"/>
    <w:rsid w:val="009B3A7D"/>
    <w:rsid w:val="009B4566"/>
    <w:rsid w:val="009B6C20"/>
    <w:rsid w:val="009C301C"/>
    <w:rsid w:val="009C6588"/>
    <w:rsid w:val="009C74B9"/>
    <w:rsid w:val="009C79E8"/>
    <w:rsid w:val="009D14C6"/>
    <w:rsid w:val="009D35D2"/>
    <w:rsid w:val="009D5FBF"/>
    <w:rsid w:val="009D7A54"/>
    <w:rsid w:val="009D7C67"/>
    <w:rsid w:val="009E22AF"/>
    <w:rsid w:val="009E245A"/>
    <w:rsid w:val="009E2F37"/>
    <w:rsid w:val="009E315B"/>
    <w:rsid w:val="009F0532"/>
    <w:rsid w:val="009F74F4"/>
    <w:rsid w:val="00A02FF8"/>
    <w:rsid w:val="00A034F3"/>
    <w:rsid w:val="00A04D24"/>
    <w:rsid w:val="00A05273"/>
    <w:rsid w:val="00A053FB"/>
    <w:rsid w:val="00A06F5E"/>
    <w:rsid w:val="00A07753"/>
    <w:rsid w:val="00A1569B"/>
    <w:rsid w:val="00A21358"/>
    <w:rsid w:val="00A22699"/>
    <w:rsid w:val="00A253C6"/>
    <w:rsid w:val="00A26AE4"/>
    <w:rsid w:val="00A272FF"/>
    <w:rsid w:val="00A278BD"/>
    <w:rsid w:val="00A31CD7"/>
    <w:rsid w:val="00A3438A"/>
    <w:rsid w:val="00A35F58"/>
    <w:rsid w:val="00A4309C"/>
    <w:rsid w:val="00A44D3E"/>
    <w:rsid w:val="00A475E9"/>
    <w:rsid w:val="00A5109E"/>
    <w:rsid w:val="00A57A4D"/>
    <w:rsid w:val="00A63760"/>
    <w:rsid w:val="00A63E9E"/>
    <w:rsid w:val="00A711E0"/>
    <w:rsid w:val="00A71DD8"/>
    <w:rsid w:val="00A72D33"/>
    <w:rsid w:val="00A7745E"/>
    <w:rsid w:val="00A84CBB"/>
    <w:rsid w:val="00A84DC9"/>
    <w:rsid w:val="00A869FC"/>
    <w:rsid w:val="00A86B50"/>
    <w:rsid w:val="00A91A3E"/>
    <w:rsid w:val="00AA08F0"/>
    <w:rsid w:val="00AA0B73"/>
    <w:rsid w:val="00AA1E48"/>
    <w:rsid w:val="00AA204B"/>
    <w:rsid w:val="00AA5722"/>
    <w:rsid w:val="00AA79B5"/>
    <w:rsid w:val="00AB19E5"/>
    <w:rsid w:val="00AB252F"/>
    <w:rsid w:val="00AB2BE4"/>
    <w:rsid w:val="00AB559E"/>
    <w:rsid w:val="00AB5A17"/>
    <w:rsid w:val="00AB7C1E"/>
    <w:rsid w:val="00AC1BBA"/>
    <w:rsid w:val="00AD0972"/>
    <w:rsid w:val="00AD2ECD"/>
    <w:rsid w:val="00AD38A4"/>
    <w:rsid w:val="00AD39AE"/>
    <w:rsid w:val="00AD6A98"/>
    <w:rsid w:val="00AD6C89"/>
    <w:rsid w:val="00AE1E19"/>
    <w:rsid w:val="00AE2A20"/>
    <w:rsid w:val="00AE39E6"/>
    <w:rsid w:val="00AE439E"/>
    <w:rsid w:val="00AE44FA"/>
    <w:rsid w:val="00AE670E"/>
    <w:rsid w:val="00AE6E16"/>
    <w:rsid w:val="00AF0CB2"/>
    <w:rsid w:val="00AF0F65"/>
    <w:rsid w:val="00AF3789"/>
    <w:rsid w:val="00AF3CDD"/>
    <w:rsid w:val="00B05049"/>
    <w:rsid w:val="00B055D6"/>
    <w:rsid w:val="00B067E3"/>
    <w:rsid w:val="00B102A5"/>
    <w:rsid w:val="00B10FC1"/>
    <w:rsid w:val="00B15EDD"/>
    <w:rsid w:val="00B16774"/>
    <w:rsid w:val="00B179BB"/>
    <w:rsid w:val="00B17CA9"/>
    <w:rsid w:val="00B214E7"/>
    <w:rsid w:val="00B21952"/>
    <w:rsid w:val="00B23049"/>
    <w:rsid w:val="00B26055"/>
    <w:rsid w:val="00B3039C"/>
    <w:rsid w:val="00B305B7"/>
    <w:rsid w:val="00B36B82"/>
    <w:rsid w:val="00B36E38"/>
    <w:rsid w:val="00B4536D"/>
    <w:rsid w:val="00B46463"/>
    <w:rsid w:val="00B47756"/>
    <w:rsid w:val="00B50BD7"/>
    <w:rsid w:val="00B534EE"/>
    <w:rsid w:val="00B53879"/>
    <w:rsid w:val="00B605AE"/>
    <w:rsid w:val="00B63C3A"/>
    <w:rsid w:val="00B644D3"/>
    <w:rsid w:val="00B66664"/>
    <w:rsid w:val="00B72954"/>
    <w:rsid w:val="00B739D0"/>
    <w:rsid w:val="00B740FF"/>
    <w:rsid w:val="00B75437"/>
    <w:rsid w:val="00B75495"/>
    <w:rsid w:val="00B762C0"/>
    <w:rsid w:val="00B83BA6"/>
    <w:rsid w:val="00B916C3"/>
    <w:rsid w:val="00B917FA"/>
    <w:rsid w:val="00B91F0A"/>
    <w:rsid w:val="00BA01B1"/>
    <w:rsid w:val="00BA02E9"/>
    <w:rsid w:val="00BA0CD7"/>
    <w:rsid w:val="00BA1A74"/>
    <w:rsid w:val="00BA3E9F"/>
    <w:rsid w:val="00BB1549"/>
    <w:rsid w:val="00BB3487"/>
    <w:rsid w:val="00BB3CF8"/>
    <w:rsid w:val="00BC04D5"/>
    <w:rsid w:val="00BC56E8"/>
    <w:rsid w:val="00BC67A6"/>
    <w:rsid w:val="00BC72FD"/>
    <w:rsid w:val="00BC7D1D"/>
    <w:rsid w:val="00BD246B"/>
    <w:rsid w:val="00BD29EF"/>
    <w:rsid w:val="00BD3041"/>
    <w:rsid w:val="00BD33F6"/>
    <w:rsid w:val="00BD48AC"/>
    <w:rsid w:val="00BD4AF3"/>
    <w:rsid w:val="00BD7ABA"/>
    <w:rsid w:val="00BE3088"/>
    <w:rsid w:val="00BF0647"/>
    <w:rsid w:val="00BF06C0"/>
    <w:rsid w:val="00BF0B04"/>
    <w:rsid w:val="00BF2224"/>
    <w:rsid w:val="00C0387E"/>
    <w:rsid w:val="00C04737"/>
    <w:rsid w:val="00C05419"/>
    <w:rsid w:val="00C05D28"/>
    <w:rsid w:val="00C06D7D"/>
    <w:rsid w:val="00C109AC"/>
    <w:rsid w:val="00C11676"/>
    <w:rsid w:val="00C16777"/>
    <w:rsid w:val="00C20B27"/>
    <w:rsid w:val="00C22052"/>
    <w:rsid w:val="00C27480"/>
    <w:rsid w:val="00C32057"/>
    <w:rsid w:val="00C36A90"/>
    <w:rsid w:val="00C36B53"/>
    <w:rsid w:val="00C370E0"/>
    <w:rsid w:val="00C40276"/>
    <w:rsid w:val="00C47201"/>
    <w:rsid w:val="00C5217E"/>
    <w:rsid w:val="00C521F7"/>
    <w:rsid w:val="00C551DC"/>
    <w:rsid w:val="00C60404"/>
    <w:rsid w:val="00C64779"/>
    <w:rsid w:val="00C65D30"/>
    <w:rsid w:val="00C672FE"/>
    <w:rsid w:val="00C67B98"/>
    <w:rsid w:val="00C70829"/>
    <w:rsid w:val="00C71A7E"/>
    <w:rsid w:val="00C72357"/>
    <w:rsid w:val="00C75F37"/>
    <w:rsid w:val="00C76FAD"/>
    <w:rsid w:val="00C77916"/>
    <w:rsid w:val="00C8122E"/>
    <w:rsid w:val="00C83403"/>
    <w:rsid w:val="00C83508"/>
    <w:rsid w:val="00C9178E"/>
    <w:rsid w:val="00C9289F"/>
    <w:rsid w:val="00C95368"/>
    <w:rsid w:val="00C9700B"/>
    <w:rsid w:val="00C97A65"/>
    <w:rsid w:val="00CA05F9"/>
    <w:rsid w:val="00CA22AE"/>
    <w:rsid w:val="00CA5180"/>
    <w:rsid w:val="00CA5220"/>
    <w:rsid w:val="00CA673E"/>
    <w:rsid w:val="00CB1C6D"/>
    <w:rsid w:val="00CB4E94"/>
    <w:rsid w:val="00CB76CE"/>
    <w:rsid w:val="00CC2881"/>
    <w:rsid w:val="00CC2F32"/>
    <w:rsid w:val="00CC42B1"/>
    <w:rsid w:val="00CC50BE"/>
    <w:rsid w:val="00CD2D40"/>
    <w:rsid w:val="00CE31F9"/>
    <w:rsid w:val="00CE64E2"/>
    <w:rsid w:val="00CF20D1"/>
    <w:rsid w:val="00CF3578"/>
    <w:rsid w:val="00CF5170"/>
    <w:rsid w:val="00CF642F"/>
    <w:rsid w:val="00CF6C9B"/>
    <w:rsid w:val="00CF74E3"/>
    <w:rsid w:val="00D002A2"/>
    <w:rsid w:val="00D00E37"/>
    <w:rsid w:val="00D031F0"/>
    <w:rsid w:val="00D043B6"/>
    <w:rsid w:val="00D0588B"/>
    <w:rsid w:val="00D07A39"/>
    <w:rsid w:val="00D10245"/>
    <w:rsid w:val="00D14D3E"/>
    <w:rsid w:val="00D15869"/>
    <w:rsid w:val="00D16D1A"/>
    <w:rsid w:val="00D22BD8"/>
    <w:rsid w:val="00D25C48"/>
    <w:rsid w:val="00D30E4E"/>
    <w:rsid w:val="00D3407D"/>
    <w:rsid w:val="00D34CC1"/>
    <w:rsid w:val="00D3797F"/>
    <w:rsid w:val="00D37C89"/>
    <w:rsid w:val="00D50FBD"/>
    <w:rsid w:val="00D52BC7"/>
    <w:rsid w:val="00D54B58"/>
    <w:rsid w:val="00D56671"/>
    <w:rsid w:val="00D56946"/>
    <w:rsid w:val="00D62634"/>
    <w:rsid w:val="00D63016"/>
    <w:rsid w:val="00D64BA8"/>
    <w:rsid w:val="00D66237"/>
    <w:rsid w:val="00D67C2E"/>
    <w:rsid w:val="00D7170B"/>
    <w:rsid w:val="00D72747"/>
    <w:rsid w:val="00D738CC"/>
    <w:rsid w:val="00D77830"/>
    <w:rsid w:val="00D77D53"/>
    <w:rsid w:val="00D8021E"/>
    <w:rsid w:val="00D81383"/>
    <w:rsid w:val="00D816A6"/>
    <w:rsid w:val="00D818A2"/>
    <w:rsid w:val="00D8264F"/>
    <w:rsid w:val="00D8681F"/>
    <w:rsid w:val="00D91DA0"/>
    <w:rsid w:val="00D966EF"/>
    <w:rsid w:val="00D96B70"/>
    <w:rsid w:val="00DA2AEB"/>
    <w:rsid w:val="00DA2FB3"/>
    <w:rsid w:val="00DA3131"/>
    <w:rsid w:val="00DA436B"/>
    <w:rsid w:val="00DA5A96"/>
    <w:rsid w:val="00DA7066"/>
    <w:rsid w:val="00DB171E"/>
    <w:rsid w:val="00DB3540"/>
    <w:rsid w:val="00DC35D7"/>
    <w:rsid w:val="00DC60B4"/>
    <w:rsid w:val="00DD4FE8"/>
    <w:rsid w:val="00DD52AD"/>
    <w:rsid w:val="00DD5473"/>
    <w:rsid w:val="00DD617E"/>
    <w:rsid w:val="00DE3FAF"/>
    <w:rsid w:val="00DF07F3"/>
    <w:rsid w:val="00DF24E7"/>
    <w:rsid w:val="00DF2BED"/>
    <w:rsid w:val="00E05869"/>
    <w:rsid w:val="00E11513"/>
    <w:rsid w:val="00E1704C"/>
    <w:rsid w:val="00E17FA1"/>
    <w:rsid w:val="00E20F69"/>
    <w:rsid w:val="00E22546"/>
    <w:rsid w:val="00E23A93"/>
    <w:rsid w:val="00E27883"/>
    <w:rsid w:val="00E30417"/>
    <w:rsid w:val="00E309AE"/>
    <w:rsid w:val="00E30D60"/>
    <w:rsid w:val="00E32045"/>
    <w:rsid w:val="00E34090"/>
    <w:rsid w:val="00E34EC0"/>
    <w:rsid w:val="00E3553D"/>
    <w:rsid w:val="00E35749"/>
    <w:rsid w:val="00E3575F"/>
    <w:rsid w:val="00E35CFE"/>
    <w:rsid w:val="00E36788"/>
    <w:rsid w:val="00E379E4"/>
    <w:rsid w:val="00E37A7E"/>
    <w:rsid w:val="00E37B5A"/>
    <w:rsid w:val="00E40D8A"/>
    <w:rsid w:val="00E40ED9"/>
    <w:rsid w:val="00E44ABE"/>
    <w:rsid w:val="00E44EEF"/>
    <w:rsid w:val="00E44FB5"/>
    <w:rsid w:val="00E4532B"/>
    <w:rsid w:val="00E459A5"/>
    <w:rsid w:val="00E46C7D"/>
    <w:rsid w:val="00E51953"/>
    <w:rsid w:val="00E53CBF"/>
    <w:rsid w:val="00E553CC"/>
    <w:rsid w:val="00E56597"/>
    <w:rsid w:val="00E57B24"/>
    <w:rsid w:val="00E60955"/>
    <w:rsid w:val="00E647CE"/>
    <w:rsid w:val="00E65752"/>
    <w:rsid w:val="00E6675A"/>
    <w:rsid w:val="00E67D42"/>
    <w:rsid w:val="00E67D4F"/>
    <w:rsid w:val="00E72492"/>
    <w:rsid w:val="00E727C5"/>
    <w:rsid w:val="00E72C5F"/>
    <w:rsid w:val="00E72CC5"/>
    <w:rsid w:val="00E73383"/>
    <w:rsid w:val="00E73622"/>
    <w:rsid w:val="00E736D0"/>
    <w:rsid w:val="00E82A1F"/>
    <w:rsid w:val="00E853F4"/>
    <w:rsid w:val="00E938CC"/>
    <w:rsid w:val="00E96654"/>
    <w:rsid w:val="00EA1414"/>
    <w:rsid w:val="00EA290C"/>
    <w:rsid w:val="00EA4728"/>
    <w:rsid w:val="00EA6850"/>
    <w:rsid w:val="00EB0EEC"/>
    <w:rsid w:val="00EC3814"/>
    <w:rsid w:val="00EC4D02"/>
    <w:rsid w:val="00ED364C"/>
    <w:rsid w:val="00ED67C6"/>
    <w:rsid w:val="00EE0026"/>
    <w:rsid w:val="00EE0F01"/>
    <w:rsid w:val="00EE22B8"/>
    <w:rsid w:val="00EE53F5"/>
    <w:rsid w:val="00EE5816"/>
    <w:rsid w:val="00EE5A2D"/>
    <w:rsid w:val="00EE6EB8"/>
    <w:rsid w:val="00EE7B93"/>
    <w:rsid w:val="00EF164A"/>
    <w:rsid w:val="00EF31ED"/>
    <w:rsid w:val="00EF4B25"/>
    <w:rsid w:val="00F01038"/>
    <w:rsid w:val="00F046DA"/>
    <w:rsid w:val="00F06D42"/>
    <w:rsid w:val="00F112FA"/>
    <w:rsid w:val="00F155ED"/>
    <w:rsid w:val="00F15CC9"/>
    <w:rsid w:val="00F17377"/>
    <w:rsid w:val="00F21BF8"/>
    <w:rsid w:val="00F23965"/>
    <w:rsid w:val="00F26EBB"/>
    <w:rsid w:val="00F351FE"/>
    <w:rsid w:val="00F35A2F"/>
    <w:rsid w:val="00F36219"/>
    <w:rsid w:val="00F4540A"/>
    <w:rsid w:val="00F47AF3"/>
    <w:rsid w:val="00F502EC"/>
    <w:rsid w:val="00F5032C"/>
    <w:rsid w:val="00F512F9"/>
    <w:rsid w:val="00F5166E"/>
    <w:rsid w:val="00F519E0"/>
    <w:rsid w:val="00F56BA6"/>
    <w:rsid w:val="00F6092C"/>
    <w:rsid w:val="00F60D1A"/>
    <w:rsid w:val="00F60EF4"/>
    <w:rsid w:val="00F62EB4"/>
    <w:rsid w:val="00F641AA"/>
    <w:rsid w:val="00F66B1C"/>
    <w:rsid w:val="00F67C7F"/>
    <w:rsid w:val="00F74F38"/>
    <w:rsid w:val="00F74FA9"/>
    <w:rsid w:val="00F754B8"/>
    <w:rsid w:val="00F80C39"/>
    <w:rsid w:val="00F827BC"/>
    <w:rsid w:val="00F832B5"/>
    <w:rsid w:val="00F878B9"/>
    <w:rsid w:val="00F92D6A"/>
    <w:rsid w:val="00F92EBF"/>
    <w:rsid w:val="00F94176"/>
    <w:rsid w:val="00F9471A"/>
    <w:rsid w:val="00F94B57"/>
    <w:rsid w:val="00FA0061"/>
    <w:rsid w:val="00FA0501"/>
    <w:rsid w:val="00FA1E5C"/>
    <w:rsid w:val="00FA516A"/>
    <w:rsid w:val="00FA64E0"/>
    <w:rsid w:val="00FB1D57"/>
    <w:rsid w:val="00FB2666"/>
    <w:rsid w:val="00FB34A0"/>
    <w:rsid w:val="00FB397A"/>
    <w:rsid w:val="00FB6737"/>
    <w:rsid w:val="00FB7AEE"/>
    <w:rsid w:val="00FB7B0C"/>
    <w:rsid w:val="00FB7EE0"/>
    <w:rsid w:val="00FC16E3"/>
    <w:rsid w:val="00FC2C00"/>
    <w:rsid w:val="00FC3BFB"/>
    <w:rsid w:val="00FC40C7"/>
    <w:rsid w:val="00FC5056"/>
    <w:rsid w:val="00FC62EC"/>
    <w:rsid w:val="00FC660D"/>
    <w:rsid w:val="00FC7084"/>
    <w:rsid w:val="00FC72F7"/>
    <w:rsid w:val="00FC749B"/>
    <w:rsid w:val="00FD1DF2"/>
    <w:rsid w:val="00FE48D7"/>
    <w:rsid w:val="00FE6727"/>
    <w:rsid w:val="00FE74A1"/>
    <w:rsid w:val="00FF24C5"/>
    <w:rsid w:val="00FF47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FB6CF"/>
  <w14:defaultImageDpi w14:val="330"/>
  <w15:docId w15:val="{AB97CBF6-537B-42FD-B7FF-9F4D59FC6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4EE9"/>
  </w:style>
  <w:style w:type="paragraph" w:styleId="Heading1">
    <w:name w:val="heading 1"/>
    <w:basedOn w:val="Normal"/>
    <w:next w:val="Normal"/>
    <w:link w:val="Heading1Char"/>
    <w:uiPriority w:val="9"/>
    <w:qFormat/>
    <w:rsid w:val="00C402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402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4027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4027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4027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40276"/>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4027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4027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4027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4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EE9"/>
  </w:style>
  <w:style w:type="paragraph" w:styleId="Footer">
    <w:name w:val="footer"/>
    <w:basedOn w:val="Normal"/>
    <w:link w:val="FooterChar"/>
    <w:uiPriority w:val="99"/>
    <w:unhideWhenUsed/>
    <w:rsid w:val="00644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EE9"/>
  </w:style>
  <w:style w:type="table" w:styleId="TableGrid">
    <w:name w:val="Table Grid"/>
    <w:basedOn w:val="TableNormal"/>
    <w:uiPriority w:val="39"/>
    <w:qFormat/>
    <w:rsid w:val="00644EE9"/>
    <w:pPr>
      <w:spacing w:after="0" w:line="240" w:lineRule="auto"/>
    </w:pPr>
    <w:rPr>
      <w:rFonts w:ascii="Times New Roman" w:eastAsia="SimSun" w:hAnsi="Times New Roman" w:cs="Times New Roman"/>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footnote">
    <w:name w:val="Els-footnote"/>
    <w:rsid w:val="00170617"/>
    <w:pPr>
      <w:keepLines/>
      <w:widowControl w:val="0"/>
      <w:spacing w:after="220" w:line="200" w:lineRule="exact"/>
      <w:ind w:firstLine="113"/>
      <w:jc w:val="both"/>
    </w:pPr>
    <w:rPr>
      <w:rFonts w:ascii="Times New Roman" w:eastAsia="SimSun" w:hAnsi="Times New Roman" w:cs="Times New Roman"/>
      <w:sz w:val="15"/>
      <w:szCs w:val="20"/>
    </w:rPr>
  </w:style>
  <w:style w:type="character" w:styleId="FootnoteReference">
    <w:name w:val="footnote reference"/>
    <w:uiPriority w:val="99"/>
    <w:semiHidden/>
    <w:rsid w:val="00170617"/>
    <w:rPr>
      <w:vertAlign w:val="superscript"/>
    </w:rPr>
  </w:style>
  <w:style w:type="character" w:styleId="Hyperlink">
    <w:name w:val="Hyperlink"/>
    <w:basedOn w:val="DefaultParagraphFont"/>
    <w:uiPriority w:val="99"/>
    <w:unhideWhenUsed/>
    <w:rsid w:val="00FF479C"/>
    <w:rPr>
      <w:color w:val="0563C1" w:themeColor="hyperlink"/>
      <w:u w:val="single"/>
    </w:rPr>
  </w:style>
  <w:style w:type="character" w:customStyle="1" w:styleId="UnresolvedMention1">
    <w:name w:val="Unresolved Mention1"/>
    <w:basedOn w:val="DefaultParagraphFont"/>
    <w:uiPriority w:val="99"/>
    <w:semiHidden/>
    <w:unhideWhenUsed/>
    <w:rsid w:val="00FF479C"/>
    <w:rPr>
      <w:color w:val="605E5C"/>
      <w:shd w:val="clear" w:color="auto" w:fill="E1DFDD"/>
    </w:rPr>
  </w:style>
  <w:style w:type="paragraph" w:styleId="BalloonText">
    <w:name w:val="Balloon Text"/>
    <w:basedOn w:val="Normal"/>
    <w:link w:val="BalloonTextChar"/>
    <w:uiPriority w:val="99"/>
    <w:semiHidden/>
    <w:unhideWhenUsed/>
    <w:rsid w:val="004469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6988"/>
    <w:rPr>
      <w:rFonts w:ascii="Tahoma" w:hAnsi="Tahoma" w:cs="Tahoma"/>
      <w:sz w:val="16"/>
      <w:szCs w:val="16"/>
    </w:rPr>
  </w:style>
  <w:style w:type="table" w:customStyle="1" w:styleId="LightShading1">
    <w:name w:val="Light Shading1"/>
    <w:basedOn w:val="TableNormal"/>
    <w:uiPriority w:val="60"/>
    <w:rsid w:val="00075062"/>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TableNormal"/>
    <w:uiPriority w:val="62"/>
    <w:rsid w:val="00075062"/>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
    <w:name w:val="Light Grid11"/>
    <w:basedOn w:val="TableNormal"/>
    <w:uiPriority w:val="62"/>
    <w:rsid w:val="001C6A78"/>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eading1Char">
    <w:name w:val="Heading 1 Char"/>
    <w:basedOn w:val="DefaultParagraphFont"/>
    <w:link w:val="Heading1"/>
    <w:uiPriority w:val="9"/>
    <w:rsid w:val="00C4027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4027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4027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4027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4027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4027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4027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4027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40276"/>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C4027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40276"/>
    <w:rPr>
      <w:rFonts w:eastAsiaTheme="minorEastAsia"/>
      <w:color w:val="5A5A5A" w:themeColor="text1" w:themeTint="A5"/>
      <w:spacing w:val="15"/>
    </w:rPr>
  </w:style>
  <w:style w:type="paragraph" w:styleId="Title">
    <w:name w:val="Title"/>
    <w:basedOn w:val="Normal"/>
    <w:next w:val="Normal"/>
    <w:link w:val="TitleChar"/>
    <w:uiPriority w:val="10"/>
    <w:qFormat/>
    <w:rsid w:val="00C4027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0276"/>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C40276"/>
    <w:rPr>
      <w:sz w:val="16"/>
      <w:szCs w:val="16"/>
    </w:rPr>
  </w:style>
  <w:style w:type="paragraph" w:styleId="CommentText">
    <w:name w:val="annotation text"/>
    <w:basedOn w:val="Normal"/>
    <w:link w:val="CommentTextChar"/>
    <w:uiPriority w:val="99"/>
    <w:semiHidden/>
    <w:unhideWhenUsed/>
    <w:rsid w:val="00C40276"/>
    <w:pPr>
      <w:spacing w:line="240" w:lineRule="auto"/>
    </w:pPr>
    <w:rPr>
      <w:sz w:val="20"/>
      <w:szCs w:val="20"/>
    </w:rPr>
  </w:style>
  <w:style w:type="character" w:customStyle="1" w:styleId="CommentTextChar">
    <w:name w:val="Comment Text Char"/>
    <w:basedOn w:val="DefaultParagraphFont"/>
    <w:link w:val="CommentText"/>
    <w:uiPriority w:val="99"/>
    <w:semiHidden/>
    <w:rsid w:val="00C40276"/>
    <w:rPr>
      <w:sz w:val="20"/>
      <w:szCs w:val="20"/>
    </w:rPr>
  </w:style>
  <w:style w:type="paragraph" w:styleId="CommentSubject">
    <w:name w:val="annotation subject"/>
    <w:basedOn w:val="CommentText"/>
    <w:next w:val="CommentText"/>
    <w:link w:val="CommentSubjectChar"/>
    <w:uiPriority w:val="99"/>
    <w:semiHidden/>
    <w:unhideWhenUsed/>
    <w:rsid w:val="00C40276"/>
    <w:rPr>
      <w:b/>
      <w:bCs/>
    </w:rPr>
  </w:style>
  <w:style w:type="character" w:customStyle="1" w:styleId="CommentSubjectChar">
    <w:name w:val="Comment Subject Char"/>
    <w:basedOn w:val="CommentTextChar"/>
    <w:link w:val="CommentSubject"/>
    <w:uiPriority w:val="99"/>
    <w:semiHidden/>
    <w:rsid w:val="00C40276"/>
    <w:rPr>
      <w:b/>
      <w:bCs/>
      <w:sz w:val="20"/>
      <w:szCs w:val="20"/>
    </w:rPr>
  </w:style>
  <w:style w:type="table" w:customStyle="1" w:styleId="TableGrid1">
    <w:name w:val="Table Grid1"/>
    <w:basedOn w:val="TableNormal"/>
    <w:next w:val="TableGrid"/>
    <w:uiPriority w:val="59"/>
    <w:rsid w:val="009C7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C7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D7A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83403"/>
    <w:pPr>
      <w:spacing w:after="0" w:line="240" w:lineRule="auto"/>
    </w:pPr>
  </w:style>
  <w:style w:type="table" w:customStyle="1" w:styleId="TableGrid11">
    <w:name w:val="Table Grid11"/>
    <w:basedOn w:val="TableNormal"/>
    <w:next w:val="TableGrid"/>
    <w:uiPriority w:val="59"/>
    <w:rsid w:val="00903C7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903C7C"/>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131ED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DF2BE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F2BE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D7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296E3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
    <w:name w:val="No List1"/>
    <w:next w:val="NoList"/>
    <w:uiPriority w:val="99"/>
    <w:semiHidden/>
    <w:unhideWhenUsed/>
    <w:rsid w:val="00AB19E5"/>
  </w:style>
  <w:style w:type="table" w:customStyle="1" w:styleId="GridTable1Light1">
    <w:name w:val="Grid Table 1 Light1"/>
    <w:basedOn w:val="TableNormal"/>
    <w:uiPriority w:val="46"/>
    <w:rsid w:val="00AB19E5"/>
    <w:pPr>
      <w:spacing w:after="0" w:line="240" w:lineRule="auto"/>
    </w:pPr>
    <w:rPr>
      <w:lang w:bidi="fa-IR"/>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B19E5"/>
    <w:pPr>
      <w:spacing w:after="0" w:line="240" w:lineRule="auto"/>
    </w:pPr>
    <w:rPr>
      <w:lang w:bidi="fa-IR"/>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B19E5"/>
    <w:pPr>
      <w:spacing w:after="0" w:line="240" w:lineRule="auto"/>
    </w:pPr>
    <w:rPr>
      <w:lang w:bidi="fa-IR"/>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paragraph" w:customStyle="1" w:styleId="FootnoteText1">
    <w:name w:val="Footnote Text1"/>
    <w:basedOn w:val="Normal"/>
    <w:next w:val="FootnoteText"/>
    <w:link w:val="FootnoteTextChar"/>
    <w:uiPriority w:val="99"/>
    <w:semiHidden/>
    <w:unhideWhenUsed/>
    <w:rsid w:val="00AB19E5"/>
    <w:pPr>
      <w:bidi/>
      <w:spacing w:after="0" w:line="240" w:lineRule="auto"/>
    </w:pPr>
    <w:rPr>
      <w:sz w:val="20"/>
      <w:szCs w:val="20"/>
    </w:rPr>
  </w:style>
  <w:style w:type="character" w:customStyle="1" w:styleId="FootnoteTextChar">
    <w:name w:val="Footnote Text Char"/>
    <w:basedOn w:val="DefaultParagraphFont"/>
    <w:link w:val="FootnoteText1"/>
    <w:uiPriority w:val="99"/>
    <w:semiHidden/>
    <w:rsid w:val="00AB19E5"/>
    <w:rPr>
      <w:sz w:val="20"/>
      <w:szCs w:val="20"/>
    </w:rPr>
  </w:style>
  <w:style w:type="paragraph" w:styleId="FootnoteText">
    <w:name w:val="footnote text"/>
    <w:basedOn w:val="Normal"/>
    <w:link w:val="FootnoteTextChar1"/>
    <w:uiPriority w:val="99"/>
    <w:semiHidden/>
    <w:unhideWhenUsed/>
    <w:rsid w:val="00AB19E5"/>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AB19E5"/>
    <w:rPr>
      <w:sz w:val="20"/>
      <w:szCs w:val="20"/>
    </w:rPr>
  </w:style>
  <w:style w:type="table" w:styleId="TableGridLight">
    <w:name w:val="Grid Table Light"/>
    <w:basedOn w:val="TableNormal"/>
    <w:uiPriority w:val="40"/>
    <w:rsid w:val="00DB35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ghtShading-Accent1">
    <w:name w:val="Light Shading Accent 1"/>
    <w:basedOn w:val="TableNormal"/>
    <w:uiPriority w:val="60"/>
    <w:rsid w:val="00DB354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paragraph" w:customStyle="1" w:styleId="DecimalAligned">
    <w:name w:val="Decimal Aligned"/>
    <w:basedOn w:val="Normal"/>
    <w:uiPriority w:val="40"/>
    <w:qFormat/>
    <w:rsid w:val="00BC7D1D"/>
    <w:pPr>
      <w:tabs>
        <w:tab w:val="decimal" w:pos="360"/>
      </w:tabs>
      <w:spacing w:after="200" w:line="276" w:lineRule="auto"/>
    </w:pPr>
    <w:rPr>
      <w:rFonts w:eastAsiaTheme="minorEastAsia" w:cs="Times New Roman"/>
    </w:rPr>
  </w:style>
  <w:style w:type="table" w:styleId="MediumShading2-Accent5">
    <w:name w:val="Medium Shading 2 Accent 5"/>
    <w:basedOn w:val="TableNormal"/>
    <w:uiPriority w:val="64"/>
    <w:rsid w:val="00BC7D1D"/>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dnoteText">
    <w:name w:val="endnote text"/>
    <w:basedOn w:val="Normal"/>
    <w:link w:val="EndnoteTextChar"/>
    <w:uiPriority w:val="99"/>
    <w:semiHidden/>
    <w:unhideWhenUsed/>
    <w:rsid w:val="00485F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5F62"/>
    <w:rPr>
      <w:sz w:val="20"/>
      <w:szCs w:val="20"/>
    </w:rPr>
  </w:style>
  <w:style w:type="character" w:styleId="EndnoteReference">
    <w:name w:val="endnote reference"/>
    <w:basedOn w:val="DefaultParagraphFont"/>
    <w:uiPriority w:val="99"/>
    <w:semiHidden/>
    <w:unhideWhenUsed/>
    <w:rsid w:val="00485F62"/>
    <w:rPr>
      <w:vertAlign w:val="superscript"/>
    </w:rPr>
  </w:style>
  <w:style w:type="table" w:customStyle="1" w:styleId="TableGridLight1">
    <w:name w:val="Table Grid Light1"/>
    <w:basedOn w:val="TableNormal"/>
    <w:next w:val="TableGridLight"/>
    <w:uiPriority w:val="40"/>
    <w:rsid w:val="007401F0"/>
    <w:pPr>
      <w:spacing w:after="0" w:line="240" w:lineRule="auto"/>
    </w:pPr>
    <w:rPr>
      <w:lang w:bidi="fa-IR"/>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6">
    <w:name w:val="Table Grid6"/>
    <w:basedOn w:val="TableNormal"/>
    <w:next w:val="TableGrid"/>
    <w:uiPriority w:val="39"/>
    <w:rsid w:val="005C6C22"/>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39AE"/>
    <w:pPr>
      <w:ind w:left="720"/>
      <w:contextualSpacing/>
    </w:pPr>
  </w:style>
  <w:style w:type="table" w:customStyle="1" w:styleId="TableGrid12">
    <w:name w:val="Table Grid12"/>
    <w:basedOn w:val="TableNormal"/>
    <w:next w:val="TableGrid"/>
    <w:uiPriority w:val="39"/>
    <w:qFormat/>
    <w:rsid w:val="00AA0B73"/>
    <w:pPr>
      <w:spacing w:after="0" w:line="240" w:lineRule="auto"/>
    </w:pPr>
    <w:rPr>
      <w:rFonts w:eastAsia="SimSu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AA79B5"/>
    <w:pPr>
      <w:spacing w:after="0" w:line="240" w:lineRule="auto"/>
    </w:pPr>
    <w:rPr>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rsid w:val="00AA79B5"/>
    <w:pPr>
      <w:spacing w:after="0" w:line="240" w:lineRule="auto"/>
    </w:pPr>
    <w:rPr>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rsid w:val="00AA79B5"/>
    <w:pPr>
      <w:spacing w:after="0" w:line="240" w:lineRule="auto"/>
    </w:pPr>
    <w:rPr>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10"/>
    <w:basedOn w:val="TableNormal"/>
    <w:next w:val="TableGrid"/>
    <w:rsid w:val="00AA79B5"/>
    <w:pPr>
      <w:spacing w:after="0" w:line="240" w:lineRule="auto"/>
    </w:pPr>
    <w:rPr>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0E4BA7"/>
    <w:pPr>
      <w:spacing w:before="100" w:beforeAutospacing="1" w:after="100" w:afterAutospacing="1" w:line="240" w:lineRule="auto"/>
    </w:pPr>
    <w:rPr>
      <w:rFonts w:ascii="Times New Roman" w:eastAsiaTheme="minorEastAsia" w:hAnsi="Times New Roman" w:cs="Times New Roman"/>
      <w:sz w:val="24"/>
      <w:szCs w:val="24"/>
    </w:rPr>
  </w:style>
  <w:style w:type="table" w:customStyle="1" w:styleId="TableGrid13">
    <w:name w:val="Table Grid13"/>
    <w:basedOn w:val="TableNormal"/>
    <w:next w:val="TableGrid"/>
    <w:uiPriority w:val="59"/>
    <w:rsid w:val="00BD24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2F5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FE6727"/>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FE6727"/>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FE6727"/>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
    <w:name w:val="Grid Table 5 Dark"/>
    <w:basedOn w:val="TableNormal"/>
    <w:uiPriority w:val="50"/>
    <w:rsid w:val="00261496"/>
    <w:pPr>
      <w:spacing w:after="0" w:line="240" w:lineRule="auto"/>
    </w:pPr>
    <w:rPr>
      <w:sz w:val="24"/>
      <w:szCs w:val="24"/>
      <w:lang w:val="en-IN"/>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6Colorful">
    <w:name w:val="Grid Table 6 Colorful"/>
    <w:basedOn w:val="TableNormal"/>
    <w:uiPriority w:val="51"/>
    <w:rsid w:val="00261496"/>
    <w:pPr>
      <w:spacing w:after="0" w:line="240" w:lineRule="auto"/>
    </w:pPr>
    <w:rPr>
      <w:color w:val="000000" w:themeColor="text1"/>
      <w:sz w:val="24"/>
      <w:szCs w:val="24"/>
      <w:lang w:val="en-I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text">
    <w:name w:val="T text"/>
    <w:basedOn w:val="Normal"/>
    <w:qFormat/>
    <w:rsid w:val="00AE439E"/>
    <w:pPr>
      <w:spacing w:after="0" w:line="230" w:lineRule="exact"/>
      <w:ind w:firstLine="144"/>
      <w:jc w:val="both"/>
    </w:pPr>
    <w:rPr>
      <w:rFonts w:ascii="Times New Roman" w:eastAsia="SimSun" w:hAnsi="Times New Roman" w:cs="Times New Roman"/>
      <w:sz w:val="19"/>
      <w:szCs w:val="19"/>
    </w:rPr>
  </w:style>
  <w:style w:type="paragraph" w:customStyle="1" w:styleId="Tsub">
    <w:name w:val="T sub"/>
    <w:basedOn w:val="Normal"/>
    <w:next w:val="Ttext"/>
    <w:qFormat/>
    <w:rsid w:val="00AE439E"/>
    <w:pPr>
      <w:spacing w:before="120" w:after="120" w:line="240" w:lineRule="auto"/>
      <w:jc w:val="both"/>
    </w:pPr>
    <w:rPr>
      <w:rFonts w:asciiTheme="majorBidi" w:hAnsiTheme="majorBidi" w:cstheme="majorBidi"/>
      <w:b/>
      <w:bCs/>
      <w:sz w:val="19"/>
      <w:szCs w:val="19"/>
    </w:rPr>
  </w:style>
  <w:style w:type="paragraph" w:customStyle="1" w:styleId="TTable">
    <w:name w:val="T Table"/>
    <w:basedOn w:val="Normal"/>
    <w:qFormat/>
    <w:rsid w:val="00AE439E"/>
    <w:pPr>
      <w:spacing w:before="120" w:after="120" w:line="240" w:lineRule="auto"/>
      <w:jc w:val="center"/>
    </w:pPr>
    <w:rPr>
      <w:rFonts w:ascii="Times New Roman" w:eastAsia="SimSun" w:hAnsi="Times New Roman" w:cs="Times New Roman"/>
      <w:b/>
      <w:bCs/>
      <w:sz w:val="19"/>
      <w:szCs w:val="19"/>
    </w:rPr>
  </w:style>
  <w:style w:type="paragraph" w:customStyle="1" w:styleId="Tfig">
    <w:name w:val="T fig"/>
    <w:basedOn w:val="Normal"/>
    <w:qFormat/>
    <w:rsid w:val="00F23965"/>
    <w:pPr>
      <w:spacing w:before="120" w:after="120" w:line="240" w:lineRule="auto"/>
      <w:jc w:val="center"/>
    </w:pPr>
    <w:rPr>
      <w:rFonts w:ascii="Times New Roman" w:eastAsia="SimSun" w:hAnsi="Times New Roman" w:cs="Times New Roman"/>
      <w:b/>
      <w:bCs/>
      <w:sz w:val="19"/>
      <w:szCs w:val="19"/>
    </w:rPr>
  </w:style>
  <w:style w:type="paragraph" w:customStyle="1" w:styleId="Treftitle">
    <w:name w:val="T ref title"/>
    <w:basedOn w:val="Normal"/>
    <w:qFormat/>
    <w:rsid w:val="00AE439E"/>
    <w:pPr>
      <w:keepNext/>
      <w:numPr>
        <w:ilvl w:val="1"/>
      </w:numPr>
      <w:suppressAutoHyphens/>
      <w:spacing w:before="240" w:after="240" w:line="240" w:lineRule="exact"/>
      <w:jc w:val="both"/>
    </w:pPr>
    <w:rPr>
      <w:rFonts w:asciiTheme="minorBidi" w:eastAsia="SimSun" w:hAnsiTheme="minorBidi"/>
      <w:b/>
      <w:i/>
      <w:color w:val="004D40"/>
      <w:sz w:val="18"/>
      <w:szCs w:val="18"/>
    </w:rPr>
  </w:style>
  <w:style w:type="paragraph" w:customStyle="1" w:styleId="Tref">
    <w:name w:val="T ref"/>
    <w:basedOn w:val="Normal"/>
    <w:qFormat/>
    <w:rsid w:val="00AE439E"/>
    <w:pPr>
      <w:widowControl w:val="0"/>
      <w:tabs>
        <w:tab w:val="left" w:pos="540"/>
      </w:tabs>
      <w:autoSpaceDE w:val="0"/>
      <w:autoSpaceDN w:val="0"/>
      <w:adjustRightInd w:val="0"/>
      <w:spacing w:after="0" w:line="240" w:lineRule="auto"/>
      <w:ind w:left="360" w:hanging="450"/>
      <w:jc w:val="both"/>
    </w:pPr>
    <w:rPr>
      <w:rFonts w:ascii="Times New Roman" w:eastAsia="Calibri" w:hAnsi="Times New Roman" w:cs="Times New Roman"/>
      <w:sz w:val="19"/>
      <w:szCs w:val="19"/>
    </w:rPr>
  </w:style>
  <w:style w:type="paragraph" w:customStyle="1" w:styleId="TTablesub">
    <w:name w:val="T Table sub"/>
    <w:basedOn w:val="Normal"/>
    <w:qFormat/>
    <w:rsid w:val="005C5439"/>
    <w:pPr>
      <w:spacing w:after="120" w:line="240" w:lineRule="auto"/>
      <w:jc w:val="both"/>
    </w:pPr>
    <w:rPr>
      <w:rFonts w:asciiTheme="majorBidi" w:hAnsiTheme="majorBidi" w:cstheme="majorBidi"/>
      <w:sz w:val="16"/>
      <w:szCs w:val="16"/>
    </w:rPr>
  </w:style>
  <w:style w:type="character" w:customStyle="1" w:styleId="UnresolvedMention">
    <w:name w:val="Unresolved Mention"/>
    <w:basedOn w:val="DefaultParagraphFont"/>
    <w:uiPriority w:val="99"/>
    <w:semiHidden/>
    <w:unhideWhenUsed/>
    <w:rsid w:val="0086071F"/>
    <w:rPr>
      <w:color w:val="605E5C"/>
      <w:shd w:val="clear" w:color="auto" w:fill="E1DFDD"/>
    </w:rPr>
  </w:style>
  <w:style w:type="table" w:customStyle="1" w:styleId="AACC">
    <w:name w:val="AACC"/>
    <w:basedOn w:val="TableNormal"/>
    <w:uiPriority w:val="99"/>
    <w:rsid w:val="007E31E8"/>
    <w:pPr>
      <w:spacing w:after="0" w:line="240" w:lineRule="auto"/>
    </w:pPr>
    <w:rPr>
      <w:rFonts w:asciiTheme="majorBidi" w:hAnsiTheme="majorBidi"/>
      <w:sz w:val="19"/>
    </w:rPr>
    <w:tblPr>
      <w:tblBorders>
        <w:top w:val="single" w:sz="4" w:space="0" w:color="auto"/>
        <w:bottom w:val="single" w:sz="4" w:space="0" w:color="auto"/>
      </w:tblBorders>
    </w:tblPr>
    <w:tblStylePr w:type="firstRow">
      <w:pPr>
        <w:jc w:val="left"/>
      </w:pPr>
      <w:rPr>
        <w:rFonts w:asciiTheme="majorBidi" w:hAnsiTheme="majorBidi"/>
        <w:b/>
        <w:sz w:val="19"/>
      </w:rPr>
      <w:tblPr/>
      <w:tcPr>
        <w:tcBorders>
          <w:top w:val="single" w:sz="4" w:space="0" w:color="auto"/>
          <w:bottom w:val="single" w:sz="4" w:space="0" w:color="auto"/>
        </w:tcBorders>
      </w:tcPr>
    </w:tblStylePr>
  </w:style>
  <w:style w:type="paragraph" w:styleId="Revision">
    <w:name w:val="Revision"/>
    <w:hidden/>
    <w:uiPriority w:val="99"/>
    <w:semiHidden/>
    <w:rsid w:val="00312F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224924">
      <w:bodyDiv w:val="1"/>
      <w:marLeft w:val="0"/>
      <w:marRight w:val="0"/>
      <w:marTop w:val="0"/>
      <w:marBottom w:val="0"/>
      <w:divBdr>
        <w:top w:val="none" w:sz="0" w:space="0" w:color="auto"/>
        <w:left w:val="none" w:sz="0" w:space="0" w:color="auto"/>
        <w:bottom w:val="none" w:sz="0" w:space="0" w:color="auto"/>
        <w:right w:val="none" w:sz="0" w:space="0" w:color="auto"/>
      </w:divBdr>
    </w:div>
    <w:div w:id="1752694894">
      <w:bodyDiv w:val="1"/>
      <w:marLeft w:val="0"/>
      <w:marRight w:val="0"/>
      <w:marTop w:val="0"/>
      <w:marBottom w:val="0"/>
      <w:divBdr>
        <w:top w:val="none" w:sz="0" w:space="0" w:color="auto"/>
        <w:left w:val="none" w:sz="0" w:space="0" w:color="auto"/>
        <w:bottom w:val="none" w:sz="0" w:space="0" w:color="auto"/>
        <w:right w:val="none" w:sz="0" w:space="0" w:color="auto"/>
      </w:divBdr>
      <w:divsChild>
        <w:div w:id="1403404402">
          <w:marLeft w:val="0"/>
          <w:marRight w:val="0"/>
          <w:marTop w:val="0"/>
          <w:marBottom w:val="0"/>
          <w:divBdr>
            <w:top w:val="none" w:sz="0" w:space="0" w:color="auto"/>
            <w:left w:val="none" w:sz="0" w:space="0" w:color="auto"/>
            <w:bottom w:val="none" w:sz="0" w:space="0" w:color="auto"/>
            <w:right w:val="none" w:sz="0" w:space="0" w:color="auto"/>
          </w:divBdr>
          <w:divsChild>
            <w:div w:id="177046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thics.research.ac.ir/ProposalCertificate.php?id=271686&amp;Print=true&amp;NoPrintHeader=true&amp;NoPrintFooter=true&amp;NoPrintPageBorder=true&amp;LetterPrint=true" TargetMode="Externa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microsoft.com/office/2016/09/relationships/commentsIds" Target="commentsIds.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DC7A29-1D6E-4707-B61F-D98F02C913F9}">
  <we:reference id="wa200000368" version="1.0.0.0" store="en-US" storeType="OMEX"/>
  <we:alternateReferences>
    <we:reference id="WA200000368" version="1.0.0.0" store="" storeType="OMEX"/>
  </we:alternateReferences>
  <we:properties>
    <we:property name="documentId" value="&quot;45a325d475a946a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DFFE79-228F-49B9-95CE-8C79131FB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4047</Words>
  <Characters>23074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p_khalili</dc:creator>
  <cp:keywords/>
  <dc:description/>
  <cp:lastModifiedBy>parya</cp:lastModifiedBy>
  <cp:revision>2</cp:revision>
  <cp:lastPrinted>2022-10-24T16:32:00Z</cp:lastPrinted>
  <dcterms:created xsi:type="dcterms:W3CDTF">2026-09-24T08:13:00Z</dcterms:created>
  <dcterms:modified xsi:type="dcterms:W3CDTF">2026-09-24T08:13:00Z</dcterms:modified>
</cp:coreProperties>
</file>